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5A6BE80" w14:textId="08E7050D" w:rsidR="00745E66" w:rsidRDefault="00745E66">
      <w:pPr>
        <w:pBdr>
          <w:top w:val="nil"/>
          <w:left w:val="nil"/>
          <w:bottom w:val="nil"/>
          <w:right w:val="nil"/>
          <w:between w:val="nil"/>
        </w:pBdr>
      </w:pPr>
    </w:p>
    <w:p w14:paraId="21B98151" w14:textId="64A2BFBD" w:rsidR="00745E66" w:rsidRDefault="00745E66">
      <w:pPr>
        <w:pBdr>
          <w:top w:val="nil"/>
          <w:left w:val="nil"/>
          <w:bottom w:val="nil"/>
          <w:right w:val="nil"/>
          <w:between w:val="nil"/>
        </w:pBdr>
      </w:pPr>
    </w:p>
    <w:p w14:paraId="52A2A228" w14:textId="77777777" w:rsidR="00745E66" w:rsidRDefault="00745E66">
      <w:pPr>
        <w:pBdr>
          <w:top w:val="nil"/>
          <w:left w:val="nil"/>
          <w:bottom w:val="nil"/>
          <w:right w:val="nil"/>
          <w:between w:val="nil"/>
        </w:pBdr>
      </w:pPr>
    </w:p>
    <w:p w14:paraId="476346CD" w14:textId="77777777" w:rsidR="00F45553" w:rsidRPr="00A75852" w:rsidRDefault="00FD73F0">
      <w:pPr>
        <w:pStyle w:val="Heading1"/>
        <w:pBdr>
          <w:top w:val="nil"/>
          <w:left w:val="nil"/>
          <w:bottom w:val="nil"/>
          <w:right w:val="nil"/>
          <w:between w:val="nil"/>
        </w:pBdr>
        <w:ind w:firstLine="630"/>
        <w:rPr>
          <w:b w:val="0"/>
          <w:color w:val="000000" w:themeColor="text1"/>
          <w:sz w:val="96"/>
          <w:szCs w:val="96"/>
        </w:rPr>
      </w:pPr>
      <w:r w:rsidRPr="00A75852">
        <w:rPr>
          <w:b w:val="0"/>
          <w:color w:val="000000" w:themeColor="text1"/>
          <w:sz w:val="96"/>
          <w:szCs w:val="96"/>
        </w:rPr>
        <w:t>Student</w:t>
      </w:r>
    </w:p>
    <w:p w14:paraId="46A0070E" w14:textId="77777777" w:rsidR="00F45553" w:rsidRPr="00A75852" w:rsidRDefault="00FD73F0">
      <w:pPr>
        <w:pStyle w:val="Heading1"/>
        <w:pBdr>
          <w:top w:val="nil"/>
          <w:left w:val="nil"/>
          <w:bottom w:val="nil"/>
          <w:right w:val="nil"/>
          <w:between w:val="nil"/>
        </w:pBdr>
        <w:ind w:firstLine="630"/>
        <w:rPr>
          <w:b w:val="0"/>
          <w:color w:val="000000" w:themeColor="text1"/>
          <w:sz w:val="96"/>
          <w:szCs w:val="96"/>
        </w:rPr>
      </w:pPr>
      <w:r w:rsidRPr="00A75852">
        <w:rPr>
          <w:b w:val="0"/>
          <w:color w:val="000000" w:themeColor="text1"/>
          <w:sz w:val="96"/>
          <w:szCs w:val="96"/>
        </w:rPr>
        <w:t>Information</w:t>
      </w:r>
    </w:p>
    <w:p w14:paraId="043B8319" w14:textId="77777777" w:rsidR="00F45553" w:rsidRDefault="00FD73F0">
      <w:pPr>
        <w:pStyle w:val="Heading1"/>
        <w:pBdr>
          <w:top w:val="nil"/>
          <w:left w:val="nil"/>
          <w:bottom w:val="nil"/>
          <w:right w:val="nil"/>
          <w:between w:val="nil"/>
        </w:pBdr>
        <w:ind w:firstLine="630"/>
        <w:rPr>
          <w:b w:val="0"/>
          <w:color w:val="000000" w:themeColor="text1"/>
          <w:sz w:val="96"/>
          <w:szCs w:val="96"/>
        </w:rPr>
      </w:pPr>
      <w:r w:rsidRPr="00A75852">
        <w:rPr>
          <w:b w:val="0"/>
          <w:color w:val="000000" w:themeColor="text1"/>
          <w:sz w:val="96"/>
          <w:szCs w:val="96"/>
        </w:rPr>
        <w:t>Handbook</w:t>
      </w:r>
    </w:p>
    <w:p w14:paraId="7AAB466D" w14:textId="77777777" w:rsidR="00B245FE" w:rsidRDefault="00B245FE" w:rsidP="00B245FE"/>
    <w:p w14:paraId="48D94C6A" w14:textId="77777777" w:rsidR="00B245FE" w:rsidRPr="00B245FE" w:rsidRDefault="00B245FE" w:rsidP="00B245FE"/>
    <w:p w14:paraId="7A2115D8" w14:textId="54A039BE" w:rsidR="00F45553" w:rsidRPr="00A75852" w:rsidRDefault="00FD73F0">
      <w:pPr>
        <w:pStyle w:val="Heading1"/>
        <w:pBdr>
          <w:top w:val="nil"/>
          <w:left w:val="nil"/>
          <w:bottom w:val="nil"/>
          <w:right w:val="nil"/>
          <w:between w:val="nil"/>
        </w:pBdr>
        <w:ind w:firstLine="630"/>
        <w:rPr>
          <w:b w:val="0"/>
          <w:color w:val="000000" w:themeColor="text1"/>
        </w:rPr>
      </w:pPr>
      <w:r w:rsidRPr="00A75852">
        <w:rPr>
          <w:b w:val="0"/>
          <w:color w:val="000000" w:themeColor="text1"/>
        </w:rPr>
        <w:t>Issued:  202</w:t>
      </w:r>
      <w:r w:rsidR="00B245FE">
        <w:rPr>
          <w:b w:val="0"/>
          <w:color w:val="000000" w:themeColor="text1"/>
        </w:rPr>
        <w:t>4</w:t>
      </w:r>
    </w:p>
    <w:p w14:paraId="6010C515" w14:textId="37E2C486" w:rsidR="00A75852" w:rsidRPr="00A75852" w:rsidRDefault="00745E66" w:rsidP="00A75852">
      <w:pPr>
        <w:rPr>
          <w:color w:val="000000" w:themeColor="text1"/>
          <w:sz w:val="28"/>
          <w:szCs w:val="28"/>
        </w:rPr>
      </w:pPr>
      <w:r w:rsidRPr="00A75852">
        <w:rPr>
          <w:color w:val="000000" w:themeColor="text1"/>
          <w:sz w:val="28"/>
          <w:szCs w:val="28"/>
        </w:rPr>
        <w:t>CFT International Pty. Ltd t/as Training Online Food Safety</w:t>
      </w:r>
    </w:p>
    <w:p w14:paraId="624FEF69" w14:textId="77777777" w:rsidR="00F45553" w:rsidRPr="00A75852" w:rsidRDefault="00FD73F0">
      <w:pPr>
        <w:pStyle w:val="Heading1"/>
        <w:pBdr>
          <w:top w:val="nil"/>
          <w:left w:val="nil"/>
          <w:bottom w:val="nil"/>
          <w:right w:val="nil"/>
          <w:between w:val="nil"/>
        </w:pBdr>
        <w:ind w:firstLine="630"/>
        <w:rPr>
          <w:b w:val="0"/>
          <w:color w:val="000000" w:themeColor="text1"/>
        </w:rPr>
      </w:pPr>
      <w:r w:rsidRPr="00A75852">
        <w:rPr>
          <w:b w:val="0"/>
          <w:color w:val="000000" w:themeColor="text1"/>
        </w:rPr>
        <w:t>RTO number 21120</w:t>
      </w:r>
    </w:p>
    <w:p w14:paraId="2FA0775F" w14:textId="77777777" w:rsidR="00F45553" w:rsidRPr="00A75852" w:rsidRDefault="00FD73F0">
      <w:pPr>
        <w:pStyle w:val="Heading1"/>
        <w:pBdr>
          <w:top w:val="nil"/>
          <w:left w:val="nil"/>
          <w:bottom w:val="nil"/>
          <w:right w:val="nil"/>
          <w:between w:val="nil"/>
        </w:pBdr>
        <w:spacing w:before="480"/>
        <w:rPr>
          <w:b w:val="0"/>
          <w:color w:val="000000" w:themeColor="text1"/>
          <w:sz w:val="46"/>
          <w:szCs w:val="46"/>
        </w:rPr>
      </w:pPr>
      <w:bookmarkStart w:id="0" w:name="_ym9pnjrrdhef" w:colFirst="0" w:colLast="0"/>
      <w:bookmarkEnd w:id="0"/>
      <w:r w:rsidRPr="00A75852">
        <w:rPr>
          <w:b w:val="0"/>
          <w:color w:val="000000" w:themeColor="text1"/>
          <w:sz w:val="46"/>
          <w:szCs w:val="46"/>
        </w:rPr>
        <w:t xml:space="preserve"> </w:t>
      </w:r>
    </w:p>
    <w:p w14:paraId="3A104464" w14:textId="77777777" w:rsidR="00F45553" w:rsidRDefault="00FD73F0">
      <w:pPr>
        <w:pStyle w:val="Heading1"/>
        <w:pBdr>
          <w:top w:val="nil"/>
          <w:left w:val="nil"/>
          <w:bottom w:val="nil"/>
          <w:right w:val="nil"/>
          <w:between w:val="nil"/>
        </w:pBdr>
        <w:rPr>
          <w:b w:val="0"/>
        </w:rPr>
      </w:pPr>
      <w:r>
        <w:rPr>
          <w:b w:val="0"/>
        </w:rPr>
        <w:t xml:space="preserve"> </w:t>
      </w:r>
    </w:p>
    <w:p w14:paraId="1D1C71BE" w14:textId="77777777" w:rsidR="00F45553" w:rsidRDefault="00FD73F0">
      <w:pPr>
        <w:pStyle w:val="Heading1"/>
        <w:pBdr>
          <w:top w:val="nil"/>
          <w:left w:val="nil"/>
          <w:bottom w:val="nil"/>
          <w:right w:val="nil"/>
          <w:between w:val="nil"/>
        </w:pBdr>
        <w:rPr>
          <w:b w:val="0"/>
          <w:color w:val="FF9900"/>
          <w:sz w:val="36"/>
          <w:szCs w:val="36"/>
        </w:rPr>
      </w:pPr>
      <w:r>
        <w:rPr>
          <w:b w:val="0"/>
          <w:color w:val="FF9900"/>
          <w:sz w:val="36"/>
          <w:szCs w:val="36"/>
        </w:rPr>
        <w:t xml:space="preserve">                                                                                                                                                   </w:t>
      </w:r>
    </w:p>
    <w:p w14:paraId="67444F73" w14:textId="77777777" w:rsidR="00F45553" w:rsidRDefault="00FD73F0">
      <w:pPr>
        <w:pStyle w:val="Heading1"/>
        <w:pBdr>
          <w:top w:val="nil"/>
          <w:left w:val="nil"/>
          <w:bottom w:val="nil"/>
          <w:right w:val="nil"/>
          <w:between w:val="nil"/>
        </w:pBdr>
        <w:rPr>
          <w:b w:val="0"/>
        </w:rPr>
      </w:pPr>
      <w:r>
        <w:rPr>
          <w:b w:val="0"/>
        </w:rPr>
        <w:t xml:space="preserve"> </w:t>
      </w:r>
    </w:p>
    <w:p w14:paraId="42A8EF48" w14:textId="77777777" w:rsidR="00F45553" w:rsidRDefault="00FD73F0">
      <w:pPr>
        <w:pStyle w:val="Heading1"/>
        <w:pBdr>
          <w:top w:val="nil"/>
          <w:left w:val="nil"/>
          <w:bottom w:val="nil"/>
          <w:right w:val="nil"/>
          <w:between w:val="nil"/>
        </w:pBdr>
        <w:rPr>
          <w:b w:val="0"/>
        </w:rPr>
      </w:pPr>
      <w:r>
        <w:rPr>
          <w:b w:val="0"/>
        </w:rPr>
        <w:t xml:space="preserve"> </w:t>
      </w:r>
    </w:p>
    <w:p w14:paraId="65F06456" w14:textId="77777777" w:rsidR="00F45553" w:rsidRDefault="00FD73F0">
      <w:pPr>
        <w:pStyle w:val="Heading1"/>
        <w:pBdr>
          <w:top w:val="nil"/>
          <w:left w:val="nil"/>
          <w:bottom w:val="nil"/>
          <w:right w:val="nil"/>
          <w:between w:val="nil"/>
        </w:pBdr>
        <w:rPr>
          <w:b w:val="0"/>
        </w:rPr>
      </w:pPr>
      <w:r>
        <w:rPr>
          <w:b w:val="0"/>
        </w:rPr>
        <w:t xml:space="preserve"> </w:t>
      </w:r>
    </w:p>
    <w:p w14:paraId="52462683" w14:textId="77777777" w:rsidR="00F45553" w:rsidRDefault="00FD73F0">
      <w:pPr>
        <w:pStyle w:val="Heading1"/>
        <w:pBdr>
          <w:top w:val="nil"/>
          <w:left w:val="nil"/>
          <w:bottom w:val="nil"/>
          <w:right w:val="nil"/>
          <w:between w:val="nil"/>
        </w:pBdr>
        <w:rPr>
          <w:b w:val="0"/>
        </w:rPr>
      </w:pPr>
      <w:r>
        <w:rPr>
          <w:b w:val="0"/>
        </w:rPr>
        <w:t xml:space="preserve"> </w:t>
      </w:r>
    </w:p>
    <w:p w14:paraId="68403F50" w14:textId="77777777" w:rsidR="00F45553" w:rsidRDefault="00FD73F0">
      <w:pPr>
        <w:pStyle w:val="Heading1"/>
        <w:pBdr>
          <w:top w:val="nil"/>
          <w:left w:val="nil"/>
          <w:bottom w:val="nil"/>
          <w:right w:val="nil"/>
          <w:between w:val="nil"/>
        </w:pBdr>
        <w:rPr>
          <w:b w:val="0"/>
        </w:rPr>
      </w:pPr>
      <w:r>
        <w:rPr>
          <w:b w:val="0"/>
        </w:rPr>
        <w:t xml:space="preserve"> </w:t>
      </w:r>
    </w:p>
    <w:p w14:paraId="03C9C419" w14:textId="77777777" w:rsidR="00F45553" w:rsidRDefault="00FD73F0">
      <w:pPr>
        <w:pStyle w:val="Heading1"/>
        <w:pBdr>
          <w:top w:val="nil"/>
          <w:left w:val="nil"/>
          <w:bottom w:val="nil"/>
          <w:right w:val="nil"/>
          <w:between w:val="nil"/>
        </w:pBdr>
        <w:rPr>
          <w:b w:val="0"/>
        </w:rPr>
      </w:pPr>
      <w:bookmarkStart w:id="1" w:name="_5sih1jka1srq" w:colFirst="0" w:colLast="0"/>
      <w:bookmarkEnd w:id="1"/>
      <w:r>
        <w:rPr>
          <w:b w:val="0"/>
        </w:rPr>
        <w:t xml:space="preserve"> </w:t>
      </w:r>
    </w:p>
    <w:p w14:paraId="6E749300" w14:textId="2E78E256" w:rsidR="00F45553" w:rsidRDefault="00F45553">
      <w:pPr>
        <w:pStyle w:val="Heading1"/>
        <w:pBdr>
          <w:top w:val="nil"/>
          <w:left w:val="nil"/>
          <w:bottom w:val="nil"/>
          <w:right w:val="nil"/>
          <w:between w:val="nil"/>
        </w:pBdr>
        <w:ind w:left="0"/>
        <w:rPr>
          <w:b w:val="0"/>
          <w:sz w:val="36"/>
          <w:szCs w:val="36"/>
        </w:rPr>
      </w:pPr>
      <w:bookmarkStart w:id="2" w:name="_rbia2u8kccq9" w:colFirst="0" w:colLast="0"/>
      <w:bookmarkEnd w:id="2"/>
    </w:p>
    <w:p w14:paraId="6E8FC6AB" w14:textId="77777777" w:rsidR="00C35FFA" w:rsidRPr="00C35FFA" w:rsidRDefault="00C35FFA" w:rsidP="00C35FFA"/>
    <w:p w14:paraId="09384F61" w14:textId="119A28AB" w:rsidR="00F45553" w:rsidRDefault="00F45553">
      <w:pPr>
        <w:pStyle w:val="Heading1"/>
        <w:pBdr>
          <w:top w:val="nil"/>
          <w:left w:val="nil"/>
          <w:bottom w:val="nil"/>
          <w:right w:val="nil"/>
          <w:between w:val="nil"/>
        </w:pBdr>
        <w:rPr>
          <w:b w:val="0"/>
          <w:sz w:val="36"/>
          <w:szCs w:val="36"/>
        </w:rPr>
      </w:pPr>
      <w:bookmarkStart w:id="3" w:name="_losybgxovsxj" w:colFirst="0" w:colLast="0"/>
      <w:bookmarkEnd w:id="3"/>
    </w:p>
    <w:p w14:paraId="6216DAD9" w14:textId="77777777" w:rsidR="00A75852" w:rsidRDefault="00A75852" w:rsidP="00A75852"/>
    <w:p w14:paraId="4A6D1EAA" w14:textId="77777777" w:rsidR="00B245FE" w:rsidRDefault="00B245FE" w:rsidP="00A75852"/>
    <w:p w14:paraId="095CB272" w14:textId="77777777" w:rsidR="00B245FE" w:rsidRPr="00A75852" w:rsidRDefault="00B245FE" w:rsidP="00A75852"/>
    <w:p w14:paraId="3F4DCA19" w14:textId="77777777" w:rsidR="00A75852" w:rsidRDefault="00A75852">
      <w:pPr>
        <w:pStyle w:val="Heading1"/>
        <w:pBdr>
          <w:top w:val="nil"/>
          <w:left w:val="nil"/>
          <w:bottom w:val="nil"/>
          <w:right w:val="nil"/>
          <w:between w:val="nil"/>
        </w:pBdr>
        <w:rPr>
          <w:b w:val="0"/>
          <w:sz w:val="36"/>
          <w:szCs w:val="36"/>
        </w:rPr>
      </w:pPr>
      <w:bookmarkStart w:id="4" w:name="_5k5te9r85xuh" w:colFirst="0" w:colLast="0"/>
      <w:bookmarkEnd w:id="4"/>
    </w:p>
    <w:p w14:paraId="5049F0C3" w14:textId="21D68F8D" w:rsidR="00F45553" w:rsidRDefault="00FD73F0">
      <w:pPr>
        <w:pStyle w:val="Heading1"/>
        <w:pBdr>
          <w:top w:val="nil"/>
          <w:left w:val="nil"/>
          <w:bottom w:val="nil"/>
          <w:right w:val="nil"/>
          <w:between w:val="nil"/>
        </w:pBdr>
        <w:rPr>
          <w:b w:val="0"/>
        </w:rPr>
      </w:pPr>
      <w:r>
        <w:rPr>
          <w:b w:val="0"/>
          <w:sz w:val="36"/>
          <w:szCs w:val="36"/>
        </w:rPr>
        <w:t>Table of Contents</w:t>
      </w:r>
    </w:p>
    <w:sdt>
      <w:sdtPr>
        <w:id w:val="1221794707"/>
        <w:docPartObj>
          <w:docPartGallery w:val="Table of Contents"/>
          <w:docPartUnique/>
        </w:docPartObj>
      </w:sdtPr>
      <w:sdtContent>
        <w:p w14:paraId="3FA64F58" w14:textId="77777777" w:rsidR="00F45553" w:rsidRDefault="00FD73F0">
          <w:pPr>
            <w:pBdr>
              <w:top w:val="nil"/>
              <w:left w:val="nil"/>
              <w:bottom w:val="nil"/>
              <w:right w:val="nil"/>
              <w:between w:val="nil"/>
            </w:pBdr>
            <w:ind w:left="360"/>
            <w:rPr>
              <w:color w:val="1155CC"/>
              <w:u w:val="single"/>
            </w:rPr>
          </w:pPr>
          <w:r>
            <w:fldChar w:fldCharType="begin"/>
          </w:r>
          <w:r>
            <w:instrText xml:space="preserve"> TOC \h \u \z \n </w:instrText>
          </w:r>
          <w:r>
            <w:fldChar w:fldCharType="separate"/>
          </w:r>
        </w:p>
        <w:p w14:paraId="6A3EA906" w14:textId="233932CB" w:rsidR="00F45553" w:rsidRDefault="00000000">
          <w:pPr>
            <w:pBdr>
              <w:top w:val="nil"/>
              <w:left w:val="nil"/>
              <w:bottom w:val="nil"/>
              <w:right w:val="nil"/>
              <w:between w:val="nil"/>
            </w:pBdr>
            <w:spacing w:line="360" w:lineRule="auto"/>
            <w:ind w:left="360"/>
            <w:rPr>
              <w:b/>
            </w:rPr>
          </w:pPr>
          <w:hyperlink w:anchor="_afr1z98stjxq">
            <w:r w:rsidR="00FD73F0">
              <w:rPr>
                <w:b/>
              </w:rPr>
              <w:t xml:space="preserve">Welcome to </w:t>
            </w:r>
            <w:r w:rsidR="00014987">
              <w:rPr>
                <w:b/>
              </w:rPr>
              <w:t>TOFS</w:t>
            </w:r>
            <w:r w:rsidR="00FD73F0">
              <w:rPr>
                <w:b/>
              </w:rPr>
              <w:t>.</w:t>
            </w:r>
          </w:hyperlink>
        </w:p>
        <w:p w14:paraId="00E74504" w14:textId="77777777" w:rsidR="00F45553" w:rsidRDefault="00000000">
          <w:pPr>
            <w:pBdr>
              <w:top w:val="nil"/>
              <w:left w:val="nil"/>
              <w:bottom w:val="nil"/>
              <w:right w:val="nil"/>
              <w:between w:val="nil"/>
            </w:pBdr>
            <w:spacing w:line="360" w:lineRule="auto"/>
            <w:ind w:left="360"/>
            <w:rPr>
              <w:b/>
            </w:rPr>
          </w:pPr>
          <w:hyperlink w:anchor="_f6fbnj7teeo">
            <w:r w:rsidR="00FD73F0">
              <w:rPr>
                <w:b/>
              </w:rPr>
              <w:t>Course information</w:t>
            </w:r>
          </w:hyperlink>
        </w:p>
        <w:p w14:paraId="434F6B44" w14:textId="77777777" w:rsidR="00F45553" w:rsidRDefault="00000000">
          <w:pPr>
            <w:pBdr>
              <w:top w:val="nil"/>
              <w:left w:val="nil"/>
              <w:bottom w:val="nil"/>
              <w:right w:val="nil"/>
              <w:between w:val="nil"/>
            </w:pBdr>
            <w:spacing w:line="360" w:lineRule="auto"/>
            <w:ind w:left="360"/>
            <w:rPr>
              <w:b/>
            </w:rPr>
          </w:pPr>
          <w:hyperlink w:anchor="_v2qmmdl9pf67">
            <w:r w:rsidR="00FD73F0">
              <w:rPr>
                <w:b/>
              </w:rPr>
              <w:t>Enrolment Process</w:t>
            </w:r>
          </w:hyperlink>
        </w:p>
        <w:p w14:paraId="58D2EE1D" w14:textId="77777777" w:rsidR="00F45553" w:rsidRDefault="00000000">
          <w:pPr>
            <w:pBdr>
              <w:top w:val="nil"/>
              <w:left w:val="nil"/>
              <w:bottom w:val="nil"/>
              <w:right w:val="nil"/>
              <w:between w:val="nil"/>
            </w:pBdr>
            <w:spacing w:line="360" w:lineRule="auto"/>
            <w:ind w:left="360"/>
            <w:rPr>
              <w:b/>
            </w:rPr>
          </w:pPr>
          <w:hyperlink w:anchor="_iyufc5ckg70r">
            <w:r w:rsidR="00FD73F0">
              <w:rPr>
                <w:b/>
              </w:rPr>
              <w:t>Fees, Charges and Refunds</w:t>
            </w:r>
          </w:hyperlink>
        </w:p>
        <w:p w14:paraId="2F05AEBF" w14:textId="77777777" w:rsidR="00F45553" w:rsidRDefault="00000000">
          <w:pPr>
            <w:pBdr>
              <w:top w:val="nil"/>
              <w:left w:val="nil"/>
              <w:bottom w:val="nil"/>
              <w:right w:val="nil"/>
              <w:between w:val="nil"/>
            </w:pBdr>
            <w:spacing w:line="360" w:lineRule="auto"/>
            <w:ind w:left="360"/>
            <w:rPr>
              <w:b/>
            </w:rPr>
          </w:pPr>
          <w:hyperlink w:anchor="_1f1vrtxon2nr">
            <w:r w:rsidR="00FD73F0">
              <w:rPr>
                <w:b/>
              </w:rPr>
              <w:t>Extenuating circumstances</w:t>
            </w:r>
          </w:hyperlink>
        </w:p>
        <w:p w14:paraId="080D918F" w14:textId="77777777" w:rsidR="00F45553" w:rsidRDefault="00000000">
          <w:pPr>
            <w:pBdr>
              <w:top w:val="nil"/>
              <w:left w:val="nil"/>
              <w:bottom w:val="nil"/>
              <w:right w:val="nil"/>
              <w:between w:val="nil"/>
            </w:pBdr>
            <w:spacing w:line="360" w:lineRule="auto"/>
            <w:ind w:left="360"/>
            <w:rPr>
              <w:b/>
            </w:rPr>
          </w:pPr>
          <w:hyperlink w:anchor="_jwkpu3174xmp">
            <w:r w:rsidR="00FD73F0">
              <w:rPr>
                <w:b/>
              </w:rPr>
              <w:t>Course Entry Requirements</w:t>
            </w:r>
          </w:hyperlink>
        </w:p>
        <w:p w14:paraId="0B95C8F5" w14:textId="77777777" w:rsidR="00F45553" w:rsidRDefault="00000000">
          <w:pPr>
            <w:pBdr>
              <w:top w:val="nil"/>
              <w:left w:val="nil"/>
              <w:bottom w:val="nil"/>
              <w:right w:val="nil"/>
              <w:between w:val="nil"/>
            </w:pBdr>
            <w:spacing w:line="360" w:lineRule="auto"/>
            <w:ind w:left="360"/>
            <w:rPr>
              <w:b/>
            </w:rPr>
          </w:pPr>
          <w:hyperlink w:anchor="_r7bi0nccojis">
            <w:r w:rsidR="00FD73F0">
              <w:rPr>
                <w:b/>
              </w:rPr>
              <w:t>Student Support Services</w:t>
            </w:r>
          </w:hyperlink>
        </w:p>
        <w:p w14:paraId="0C4B26B7" w14:textId="77777777" w:rsidR="00F45553" w:rsidRDefault="00000000">
          <w:pPr>
            <w:pBdr>
              <w:top w:val="nil"/>
              <w:left w:val="nil"/>
              <w:bottom w:val="nil"/>
              <w:right w:val="nil"/>
              <w:between w:val="nil"/>
            </w:pBdr>
            <w:spacing w:line="360" w:lineRule="auto"/>
            <w:ind w:left="360"/>
            <w:rPr>
              <w:b/>
            </w:rPr>
          </w:pPr>
          <w:hyperlink w:anchor="_41fd6fyp4ajp">
            <w:r w:rsidR="00FD73F0">
              <w:rPr>
                <w:b/>
              </w:rPr>
              <w:t>Online training</w:t>
            </w:r>
          </w:hyperlink>
        </w:p>
        <w:p w14:paraId="3A18E770" w14:textId="77777777" w:rsidR="00F45553" w:rsidRDefault="00000000">
          <w:pPr>
            <w:pBdr>
              <w:top w:val="nil"/>
              <w:left w:val="nil"/>
              <w:bottom w:val="nil"/>
              <w:right w:val="nil"/>
              <w:between w:val="nil"/>
            </w:pBdr>
            <w:spacing w:line="360" w:lineRule="auto"/>
            <w:ind w:left="360"/>
            <w:rPr>
              <w:b/>
            </w:rPr>
          </w:pPr>
          <w:hyperlink w:anchor="_e68nldcyvme5">
            <w:r w:rsidR="00FD73F0">
              <w:rPr>
                <w:b/>
              </w:rPr>
              <w:t>Employer Support Services</w:t>
            </w:r>
          </w:hyperlink>
        </w:p>
        <w:p w14:paraId="68738CED" w14:textId="77777777" w:rsidR="00F45553" w:rsidRDefault="00000000">
          <w:pPr>
            <w:pBdr>
              <w:top w:val="nil"/>
              <w:left w:val="nil"/>
              <w:bottom w:val="nil"/>
              <w:right w:val="nil"/>
              <w:between w:val="nil"/>
            </w:pBdr>
            <w:spacing w:line="360" w:lineRule="auto"/>
            <w:ind w:left="360"/>
            <w:rPr>
              <w:b/>
            </w:rPr>
          </w:pPr>
          <w:hyperlink w:anchor="_tzk2ijjphhko">
            <w:r w:rsidR="00FD73F0">
              <w:rPr>
                <w:b/>
              </w:rPr>
              <w:t>Language Literacy and Numeracy Support</w:t>
            </w:r>
          </w:hyperlink>
        </w:p>
        <w:p w14:paraId="33F246C0" w14:textId="77777777" w:rsidR="00F45553" w:rsidRDefault="00000000">
          <w:pPr>
            <w:pBdr>
              <w:top w:val="nil"/>
              <w:left w:val="nil"/>
              <w:bottom w:val="nil"/>
              <w:right w:val="nil"/>
              <w:between w:val="nil"/>
            </w:pBdr>
            <w:spacing w:line="360" w:lineRule="auto"/>
            <w:ind w:left="360"/>
            <w:rPr>
              <w:b/>
            </w:rPr>
          </w:pPr>
          <w:hyperlink w:anchor="_7cp11oe88r1d">
            <w:r w:rsidR="00FD73F0">
              <w:rPr>
                <w:b/>
              </w:rPr>
              <w:t>Competency-Based Training and Assessment Process</w:t>
            </w:r>
          </w:hyperlink>
        </w:p>
        <w:p w14:paraId="709107BE" w14:textId="77777777" w:rsidR="00F45553" w:rsidRDefault="00000000">
          <w:pPr>
            <w:pBdr>
              <w:top w:val="nil"/>
              <w:left w:val="nil"/>
              <w:bottom w:val="nil"/>
              <w:right w:val="nil"/>
              <w:between w:val="nil"/>
            </w:pBdr>
            <w:spacing w:line="360" w:lineRule="auto"/>
            <w:ind w:left="360"/>
            <w:rPr>
              <w:b/>
            </w:rPr>
          </w:pPr>
          <w:hyperlink w:anchor="_uh8mo7n5avdv">
            <w:r w:rsidR="00FD73F0">
              <w:rPr>
                <w:b/>
              </w:rPr>
              <w:t>Recognition of Prior Learning (RPL) and Credit Transfer (CT)</w:t>
            </w:r>
          </w:hyperlink>
        </w:p>
        <w:p w14:paraId="06E2F59E" w14:textId="77777777" w:rsidR="00F45553" w:rsidRDefault="00000000">
          <w:pPr>
            <w:pBdr>
              <w:top w:val="nil"/>
              <w:left w:val="nil"/>
              <w:bottom w:val="nil"/>
              <w:right w:val="nil"/>
              <w:between w:val="nil"/>
            </w:pBdr>
            <w:spacing w:line="360" w:lineRule="auto"/>
            <w:ind w:left="360"/>
            <w:rPr>
              <w:b/>
            </w:rPr>
          </w:pPr>
          <w:hyperlink w:anchor="_awbkvsky7qlk">
            <w:r w:rsidR="00FD73F0">
              <w:rPr>
                <w:b/>
              </w:rPr>
              <w:t>Access to Student Records</w:t>
            </w:r>
          </w:hyperlink>
        </w:p>
        <w:p w14:paraId="4BF56FF6" w14:textId="77777777" w:rsidR="00F45553" w:rsidRDefault="00000000">
          <w:pPr>
            <w:pBdr>
              <w:top w:val="nil"/>
              <w:left w:val="nil"/>
              <w:bottom w:val="nil"/>
              <w:right w:val="nil"/>
              <w:between w:val="nil"/>
            </w:pBdr>
            <w:spacing w:line="360" w:lineRule="auto"/>
            <w:ind w:left="360"/>
            <w:rPr>
              <w:b/>
            </w:rPr>
          </w:pPr>
          <w:hyperlink w:anchor="_oc7pntvcsv7f">
            <w:r w:rsidR="00FD73F0">
              <w:rPr>
                <w:b/>
              </w:rPr>
              <w:t>Training Evaluation</w:t>
            </w:r>
          </w:hyperlink>
        </w:p>
        <w:p w14:paraId="21D507BC" w14:textId="77777777" w:rsidR="00F45553" w:rsidRDefault="00000000">
          <w:pPr>
            <w:pBdr>
              <w:top w:val="nil"/>
              <w:left w:val="nil"/>
              <w:bottom w:val="nil"/>
              <w:right w:val="nil"/>
              <w:between w:val="nil"/>
            </w:pBdr>
            <w:spacing w:line="360" w:lineRule="auto"/>
            <w:ind w:left="360"/>
            <w:rPr>
              <w:b/>
            </w:rPr>
          </w:pPr>
          <w:hyperlink w:anchor="_cg0rcngvjst0">
            <w:r w:rsidR="00FD73F0">
              <w:rPr>
                <w:b/>
              </w:rPr>
              <w:t>Certificate Issue</w:t>
            </w:r>
          </w:hyperlink>
        </w:p>
        <w:p w14:paraId="04968933" w14:textId="77777777" w:rsidR="00F45553" w:rsidRDefault="00000000">
          <w:pPr>
            <w:pBdr>
              <w:top w:val="nil"/>
              <w:left w:val="nil"/>
              <w:bottom w:val="nil"/>
              <w:right w:val="nil"/>
              <w:between w:val="nil"/>
            </w:pBdr>
            <w:spacing w:line="360" w:lineRule="auto"/>
            <w:ind w:left="360"/>
            <w:rPr>
              <w:b/>
            </w:rPr>
          </w:pPr>
          <w:hyperlink w:anchor="_6hqdpo3a65bb">
            <w:r w:rsidR="00FD73F0">
              <w:rPr>
                <w:b/>
              </w:rPr>
              <w:t>Academic Appeals</w:t>
            </w:r>
          </w:hyperlink>
        </w:p>
        <w:p w14:paraId="1E1A0B19" w14:textId="77777777" w:rsidR="00F45553" w:rsidRDefault="00000000">
          <w:pPr>
            <w:pBdr>
              <w:top w:val="nil"/>
              <w:left w:val="nil"/>
              <w:bottom w:val="nil"/>
              <w:right w:val="nil"/>
              <w:between w:val="nil"/>
            </w:pBdr>
            <w:spacing w:line="360" w:lineRule="auto"/>
            <w:ind w:left="360"/>
            <w:rPr>
              <w:b/>
            </w:rPr>
          </w:pPr>
          <w:hyperlink w:anchor="_gm4tejv6e4ns">
            <w:r w:rsidR="00FD73F0">
              <w:rPr>
                <w:b/>
              </w:rPr>
              <w:t>Complaints</w:t>
            </w:r>
          </w:hyperlink>
        </w:p>
        <w:p w14:paraId="68287FF1" w14:textId="77777777" w:rsidR="00F45553" w:rsidRDefault="00000000">
          <w:pPr>
            <w:pBdr>
              <w:top w:val="nil"/>
              <w:left w:val="nil"/>
              <w:bottom w:val="nil"/>
              <w:right w:val="nil"/>
              <w:between w:val="nil"/>
            </w:pBdr>
            <w:spacing w:line="360" w:lineRule="auto"/>
            <w:ind w:left="360"/>
            <w:rPr>
              <w:b/>
            </w:rPr>
          </w:pPr>
          <w:hyperlink w:anchor="_p7zpwll0vvp6">
            <w:r w:rsidR="00FD73F0">
              <w:rPr>
                <w:b/>
              </w:rPr>
              <w:t>Informal Feedback</w:t>
            </w:r>
          </w:hyperlink>
        </w:p>
        <w:p w14:paraId="74C133CA" w14:textId="77777777" w:rsidR="00F45553" w:rsidRDefault="00000000">
          <w:pPr>
            <w:pBdr>
              <w:top w:val="nil"/>
              <w:left w:val="nil"/>
              <w:bottom w:val="nil"/>
              <w:right w:val="nil"/>
              <w:between w:val="nil"/>
            </w:pBdr>
            <w:spacing w:line="360" w:lineRule="auto"/>
            <w:ind w:left="360"/>
            <w:rPr>
              <w:b/>
            </w:rPr>
          </w:pPr>
          <w:hyperlink w:anchor="_g247cq32c9yd">
            <w:r w:rsidR="00FD73F0">
              <w:rPr>
                <w:b/>
              </w:rPr>
              <w:t>Formal Feedback</w:t>
            </w:r>
          </w:hyperlink>
        </w:p>
        <w:p w14:paraId="32ECB429" w14:textId="77777777" w:rsidR="00F45553" w:rsidRDefault="00000000">
          <w:pPr>
            <w:pBdr>
              <w:top w:val="nil"/>
              <w:left w:val="nil"/>
              <w:bottom w:val="nil"/>
              <w:right w:val="nil"/>
              <w:between w:val="nil"/>
            </w:pBdr>
            <w:spacing w:line="360" w:lineRule="auto"/>
            <w:ind w:left="360"/>
            <w:rPr>
              <w:b/>
            </w:rPr>
          </w:pPr>
          <w:hyperlink w:anchor="_6l5kdp3mc27">
            <w:r w:rsidR="00FD73F0">
              <w:rPr>
                <w:b/>
              </w:rPr>
              <w:t>Student Attendance and Behaviour</w:t>
            </w:r>
          </w:hyperlink>
        </w:p>
        <w:p w14:paraId="3DC85266" w14:textId="77777777" w:rsidR="00F45553" w:rsidRDefault="00000000">
          <w:pPr>
            <w:pBdr>
              <w:top w:val="nil"/>
              <w:left w:val="nil"/>
              <w:bottom w:val="nil"/>
              <w:right w:val="nil"/>
              <w:between w:val="nil"/>
            </w:pBdr>
            <w:spacing w:line="360" w:lineRule="auto"/>
            <w:ind w:left="360"/>
            <w:rPr>
              <w:b/>
            </w:rPr>
          </w:pPr>
          <w:hyperlink w:anchor="_v4csntngwfp5">
            <w:r w:rsidR="00FD73F0">
              <w:rPr>
                <w:b/>
              </w:rPr>
              <w:t>Disciplinary Procedures</w:t>
            </w:r>
          </w:hyperlink>
        </w:p>
        <w:p w14:paraId="490DF429" w14:textId="77777777" w:rsidR="00F45553" w:rsidRDefault="00000000">
          <w:pPr>
            <w:pBdr>
              <w:top w:val="nil"/>
              <w:left w:val="nil"/>
              <w:bottom w:val="nil"/>
              <w:right w:val="nil"/>
              <w:between w:val="nil"/>
            </w:pBdr>
            <w:spacing w:line="360" w:lineRule="auto"/>
            <w:ind w:left="360"/>
            <w:rPr>
              <w:b/>
            </w:rPr>
          </w:pPr>
          <w:hyperlink w:anchor="_ifp10jw7zjwb">
            <w:r w:rsidR="00FD73F0">
              <w:rPr>
                <w:b/>
              </w:rPr>
              <w:t>Equity Commitment</w:t>
            </w:r>
          </w:hyperlink>
        </w:p>
        <w:p w14:paraId="375CB252" w14:textId="77777777" w:rsidR="00F45553" w:rsidRDefault="00000000">
          <w:pPr>
            <w:pBdr>
              <w:top w:val="nil"/>
              <w:left w:val="nil"/>
              <w:bottom w:val="nil"/>
              <w:right w:val="nil"/>
              <w:between w:val="nil"/>
            </w:pBdr>
            <w:spacing w:line="360" w:lineRule="auto"/>
            <w:ind w:left="360"/>
            <w:rPr>
              <w:b/>
            </w:rPr>
          </w:pPr>
          <w:hyperlink w:anchor="_v8v7tlqsnyyu">
            <w:r w:rsidR="00FD73F0">
              <w:rPr>
                <w:b/>
              </w:rPr>
              <w:t>Occupational Health and Safety</w:t>
            </w:r>
          </w:hyperlink>
        </w:p>
        <w:p w14:paraId="7A31BD11" w14:textId="77777777" w:rsidR="00F45553" w:rsidRDefault="00000000">
          <w:pPr>
            <w:pBdr>
              <w:top w:val="nil"/>
              <w:left w:val="nil"/>
              <w:bottom w:val="nil"/>
              <w:right w:val="nil"/>
              <w:between w:val="nil"/>
            </w:pBdr>
            <w:spacing w:line="360" w:lineRule="auto"/>
            <w:ind w:left="360"/>
            <w:rPr>
              <w:b/>
            </w:rPr>
          </w:pPr>
          <w:hyperlink w:anchor="_95s656gjaqse">
            <w:r w:rsidR="00FD73F0">
              <w:rPr>
                <w:b/>
              </w:rPr>
              <w:t>Harassment, Victimisation, Bullying</w:t>
            </w:r>
          </w:hyperlink>
        </w:p>
        <w:p w14:paraId="612F27BD" w14:textId="77777777" w:rsidR="00F45553" w:rsidRDefault="00000000">
          <w:pPr>
            <w:pBdr>
              <w:top w:val="nil"/>
              <w:left w:val="nil"/>
              <w:bottom w:val="nil"/>
              <w:right w:val="nil"/>
              <w:between w:val="nil"/>
            </w:pBdr>
            <w:spacing w:line="360" w:lineRule="auto"/>
            <w:ind w:left="360"/>
            <w:rPr>
              <w:b/>
            </w:rPr>
          </w:pPr>
          <w:hyperlink w:anchor="_skl5nn39lp9d">
            <w:r w:rsidR="00FD73F0">
              <w:rPr>
                <w:b/>
              </w:rPr>
              <w:t>Privacy</w:t>
            </w:r>
          </w:hyperlink>
        </w:p>
        <w:p w14:paraId="69147385" w14:textId="77777777" w:rsidR="00F45553" w:rsidRDefault="00000000">
          <w:pPr>
            <w:pBdr>
              <w:top w:val="nil"/>
              <w:left w:val="nil"/>
              <w:bottom w:val="nil"/>
              <w:right w:val="nil"/>
              <w:between w:val="nil"/>
            </w:pBdr>
            <w:spacing w:line="360" w:lineRule="auto"/>
            <w:ind w:left="360"/>
            <w:rPr>
              <w:b/>
            </w:rPr>
          </w:pPr>
          <w:hyperlink w:anchor="_e6ff8jlfh3by">
            <w:r w:rsidR="00FD73F0">
              <w:rPr>
                <w:b/>
              </w:rPr>
              <w:t>Contact Us</w:t>
            </w:r>
          </w:hyperlink>
          <w:r w:rsidR="00FD73F0">
            <w:fldChar w:fldCharType="end"/>
          </w:r>
        </w:p>
      </w:sdtContent>
    </w:sdt>
    <w:p w14:paraId="50A0AACE" w14:textId="77777777" w:rsidR="00F45553" w:rsidRDefault="00F45553">
      <w:pPr>
        <w:pStyle w:val="Heading1"/>
        <w:pBdr>
          <w:top w:val="nil"/>
          <w:left w:val="nil"/>
          <w:bottom w:val="nil"/>
          <w:right w:val="nil"/>
          <w:between w:val="nil"/>
        </w:pBdr>
        <w:spacing w:before="480"/>
        <w:ind w:left="0"/>
      </w:pPr>
      <w:bookmarkStart w:id="5" w:name="_5bjs1gqxzqcv" w:colFirst="0" w:colLast="0"/>
      <w:bookmarkEnd w:id="5"/>
    </w:p>
    <w:p w14:paraId="3EC5737B" w14:textId="77777777" w:rsidR="00F45553" w:rsidRDefault="00F45553">
      <w:pPr>
        <w:pStyle w:val="Heading1"/>
        <w:pBdr>
          <w:top w:val="nil"/>
          <w:left w:val="nil"/>
          <w:bottom w:val="nil"/>
          <w:right w:val="nil"/>
          <w:between w:val="nil"/>
        </w:pBdr>
      </w:pPr>
      <w:bookmarkStart w:id="6" w:name="_pdlbialm9un2" w:colFirst="0" w:colLast="0"/>
      <w:bookmarkEnd w:id="6"/>
    </w:p>
    <w:p w14:paraId="37EC1CF0" w14:textId="77777777" w:rsidR="00F45553" w:rsidRDefault="00F45553">
      <w:pPr>
        <w:pStyle w:val="Heading1"/>
        <w:pBdr>
          <w:top w:val="nil"/>
          <w:left w:val="nil"/>
          <w:bottom w:val="nil"/>
          <w:right w:val="nil"/>
          <w:between w:val="nil"/>
        </w:pBdr>
      </w:pPr>
      <w:bookmarkStart w:id="7" w:name="_6s6bw4kyzcll" w:colFirst="0" w:colLast="0"/>
      <w:bookmarkEnd w:id="7"/>
    </w:p>
    <w:p w14:paraId="781EE233" w14:textId="77777777" w:rsidR="00F45553" w:rsidRDefault="00F45553">
      <w:pPr>
        <w:pStyle w:val="Heading1"/>
        <w:pBdr>
          <w:top w:val="nil"/>
          <w:left w:val="nil"/>
          <w:bottom w:val="nil"/>
          <w:right w:val="nil"/>
          <w:between w:val="nil"/>
        </w:pBdr>
      </w:pPr>
      <w:bookmarkStart w:id="8" w:name="_dvmt4bk62nzc" w:colFirst="0" w:colLast="0"/>
      <w:bookmarkEnd w:id="8"/>
    </w:p>
    <w:p w14:paraId="53D8B583" w14:textId="77777777" w:rsidR="00F45553" w:rsidRDefault="00F45553">
      <w:pPr>
        <w:pStyle w:val="Heading1"/>
        <w:pBdr>
          <w:top w:val="nil"/>
          <w:left w:val="nil"/>
          <w:bottom w:val="nil"/>
          <w:right w:val="nil"/>
          <w:between w:val="nil"/>
        </w:pBdr>
      </w:pPr>
      <w:bookmarkStart w:id="9" w:name="_uxjje0wcjuka" w:colFirst="0" w:colLast="0"/>
      <w:bookmarkEnd w:id="9"/>
    </w:p>
    <w:p w14:paraId="3BB84D83" w14:textId="1250E8AE" w:rsidR="00F45553" w:rsidRDefault="00FD73F0">
      <w:pPr>
        <w:pStyle w:val="Heading1"/>
        <w:pBdr>
          <w:top w:val="nil"/>
          <w:left w:val="nil"/>
          <w:bottom w:val="nil"/>
          <w:right w:val="nil"/>
          <w:between w:val="nil"/>
        </w:pBdr>
      </w:pPr>
      <w:bookmarkStart w:id="10" w:name="_afr1z98stjxq" w:colFirst="0" w:colLast="0"/>
      <w:bookmarkEnd w:id="10"/>
      <w:r>
        <w:t xml:space="preserve">Welcome to </w:t>
      </w:r>
      <w:r w:rsidR="00014987">
        <w:t>TOFS</w:t>
      </w:r>
      <w:r>
        <w:t>.</w:t>
      </w:r>
    </w:p>
    <w:p w14:paraId="28827C26" w14:textId="77777777" w:rsidR="00F45553" w:rsidRDefault="00F45553">
      <w:pPr>
        <w:pBdr>
          <w:top w:val="nil"/>
          <w:left w:val="nil"/>
          <w:bottom w:val="nil"/>
          <w:right w:val="nil"/>
          <w:between w:val="nil"/>
        </w:pBdr>
        <w:ind w:right="0"/>
      </w:pPr>
    </w:p>
    <w:p w14:paraId="30E18450" w14:textId="71240870" w:rsidR="00F45553" w:rsidRDefault="00014987">
      <w:pPr>
        <w:pBdr>
          <w:top w:val="nil"/>
          <w:left w:val="nil"/>
          <w:bottom w:val="nil"/>
          <w:right w:val="nil"/>
          <w:between w:val="nil"/>
        </w:pBdr>
        <w:ind w:right="0"/>
      </w:pPr>
      <w:r>
        <w:t>TOFS</w:t>
      </w:r>
      <w:r w:rsidR="00FD73F0">
        <w:t xml:space="preserve"> (also known as Training Online Food Safety)</w:t>
      </w:r>
      <w:r>
        <w:t xml:space="preserve"> (“TOFS”)</w:t>
      </w:r>
      <w:r w:rsidR="00FD73F0">
        <w:t xml:space="preserve"> is a Registered Training Organisation number 21120 (RTO) delivering Nationally Accredited, specialised industry training for people considering employment or employed within the Tourism, Hospitality, Food Processing and Health Industries.</w:t>
      </w:r>
    </w:p>
    <w:p w14:paraId="569DC7FA" w14:textId="77777777" w:rsidR="00F45553" w:rsidRDefault="00FD73F0">
      <w:pPr>
        <w:pBdr>
          <w:top w:val="nil"/>
          <w:left w:val="nil"/>
          <w:bottom w:val="nil"/>
          <w:right w:val="nil"/>
          <w:between w:val="nil"/>
        </w:pBdr>
        <w:ind w:right="0"/>
      </w:pPr>
      <w:r>
        <w:t xml:space="preserve"> </w:t>
      </w:r>
    </w:p>
    <w:p w14:paraId="7E0DB6A1" w14:textId="72BFD91C" w:rsidR="00F45553" w:rsidRDefault="00014987">
      <w:pPr>
        <w:pBdr>
          <w:top w:val="nil"/>
          <w:left w:val="nil"/>
          <w:bottom w:val="nil"/>
          <w:right w:val="nil"/>
          <w:between w:val="nil"/>
        </w:pBdr>
        <w:ind w:right="0"/>
      </w:pPr>
      <w:r>
        <w:t>TOFS</w:t>
      </w:r>
      <w:r w:rsidR="00FD73F0">
        <w:t xml:space="preserve"> has the following nationally accredited courses on its Scope of Registration:</w:t>
      </w:r>
    </w:p>
    <w:p w14:paraId="6F244582" w14:textId="77777777" w:rsidR="00F45553" w:rsidRDefault="00FD73F0">
      <w:pPr>
        <w:pBdr>
          <w:top w:val="nil"/>
          <w:left w:val="nil"/>
          <w:bottom w:val="nil"/>
          <w:right w:val="nil"/>
          <w:between w:val="nil"/>
        </w:pBdr>
        <w:ind w:right="0"/>
      </w:pPr>
      <w:r>
        <w:t xml:space="preserve"> </w:t>
      </w:r>
    </w:p>
    <w:p w14:paraId="5D8B725A" w14:textId="77777777" w:rsidR="00F45553" w:rsidRDefault="00FD73F0">
      <w:pPr>
        <w:pBdr>
          <w:top w:val="nil"/>
          <w:left w:val="nil"/>
          <w:bottom w:val="nil"/>
          <w:right w:val="nil"/>
          <w:between w:val="nil"/>
        </w:pBdr>
        <w:ind w:right="0"/>
      </w:pPr>
      <w:r>
        <w:t>From the SIT12 - Tourism, Travel and Hospitality Training Package:</w:t>
      </w:r>
    </w:p>
    <w:p w14:paraId="49AED6B6" w14:textId="77777777" w:rsidR="00F45553" w:rsidRDefault="00FD73F0">
      <w:pPr>
        <w:pBdr>
          <w:top w:val="nil"/>
          <w:left w:val="nil"/>
          <w:bottom w:val="nil"/>
          <w:right w:val="nil"/>
          <w:between w:val="nil"/>
        </w:pBdr>
        <w:ind w:right="0"/>
      </w:pPr>
      <w:r>
        <w:t xml:space="preserve"> </w:t>
      </w:r>
    </w:p>
    <w:p w14:paraId="536FF329" w14:textId="4276F2F4" w:rsidR="00F45553" w:rsidRDefault="00FD73F0" w:rsidP="00C83D21">
      <w:pPr>
        <w:pStyle w:val="ListParagraph"/>
        <w:numPr>
          <w:ilvl w:val="0"/>
          <w:numId w:val="5"/>
        </w:numPr>
        <w:pBdr>
          <w:top w:val="nil"/>
          <w:left w:val="nil"/>
          <w:bottom w:val="nil"/>
          <w:right w:val="nil"/>
          <w:between w:val="nil"/>
        </w:pBdr>
        <w:ind w:right="0"/>
      </w:pPr>
      <w:r>
        <w:t>SITXFSA00</w:t>
      </w:r>
      <w:r w:rsidR="00B245FE">
        <w:t>5</w:t>
      </w:r>
      <w:r>
        <w:t xml:space="preserve"> - Use hygienic practices for food safety</w:t>
      </w:r>
    </w:p>
    <w:p w14:paraId="08D04D15" w14:textId="60BFDA23" w:rsidR="00F45553" w:rsidRDefault="00FD73F0" w:rsidP="00C83D21">
      <w:pPr>
        <w:pStyle w:val="ListParagraph"/>
        <w:numPr>
          <w:ilvl w:val="0"/>
          <w:numId w:val="5"/>
        </w:numPr>
        <w:pBdr>
          <w:top w:val="nil"/>
          <w:left w:val="nil"/>
          <w:bottom w:val="nil"/>
          <w:right w:val="nil"/>
          <w:between w:val="nil"/>
        </w:pBdr>
        <w:ind w:right="0"/>
      </w:pPr>
      <w:r>
        <w:t>SITXFSA00</w:t>
      </w:r>
      <w:r w:rsidR="00B245FE">
        <w:t>6</w:t>
      </w:r>
      <w:r>
        <w:t xml:space="preserve"> - Participate in safe food handling practices</w:t>
      </w:r>
    </w:p>
    <w:p w14:paraId="3A29C24C" w14:textId="22B4247D" w:rsidR="00F45553" w:rsidRDefault="00FD73F0" w:rsidP="00C83D21">
      <w:pPr>
        <w:pStyle w:val="ListParagraph"/>
        <w:numPr>
          <w:ilvl w:val="0"/>
          <w:numId w:val="5"/>
        </w:numPr>
        <w:pBdr>
          <w:top w:val="nil"/>
          <w:left w:val="nil"/>
          <w:bottom w:val="nil"/>
          <w:right w:val="nil"/>
          <w:between w:val="nil"/>
        </w:pBdr>
        <w:ind w:right="0"/>
      </w:pPr>
      <w:r>
        <w:t>SITHFAB0</w:t>
      </w:r>
      <w:r w:rsidR="00B245FE">
        <w:t>21</w:t>
      </w:r>
      <w:r>
        <w:t xml:space="preserve"> - Responsible Service of Alcohol</w:t>
      </w:r>
    </w:p>
    <w:p w14:paraId="6F0FA2C4" w14:textId="77777777" w:rsidR="00F45553" w:rsidRDefault="00FD73F0">
      <w:pPr>
        <w:pBdr>
          <w:top w:val="nil"/>
          <w:left w:val="nil"/>
          <w:bottom w:val="nil"/>
          <w:right w:val="nil"/>
          <w:between w:val="nil"/>
        </w:pBdr>
        <w:ind w:right="0"/>
      </w:pPr>
      <w:r>
        <w:t xml:space="preserve"> </w:t>
      </w:r>
    </w:p>
    <w:p w14:paraId="45E42C25" w14:textId="4315684A" w:rsidR="00F45553" w:rsidRDefault="00FD73F0">
      <w:pPr>
        <w:pBdr>
          <w:top w:val="nil"/>
          <w:left w:val="nil"/>
          <w:bottom w:val="nil"/>
          <w:right w:val="nil"/>
          <w:between w:val="nil"/>
        </w:pBdr>
        <w:ind w:right="0"/>
      </w:pPr>
      <w:r>
        <w:t>From the HLT - Health (Release 3.1</w:t>
      </w:r>
      <w:r w:rsidR="00C83D21">
        <w:t>) Training</w:t>
      </w:r>
      <w:r>
        <w:t xml:space="preserve"> Package:</w:t>
      </w:r>
    </w:p>
    <w:p w14:paraId="5D7E537E" w14:textId="77777777" w:rsidR="00F45553" w:rsidRDefault="00FD73F0">
      <w:pPr>
        <w:pBdr>
          <w:top w:val="nil"/>
          <w:left w:val="nil"/>
          <w:bottom w:val="nil"/>
          <w:right w:val="nil"/>
          <w:between w:val="nil"/>
        </w:pBdr>
        <w:ind w:right="0"/>
      </w:pPr>
      <w:r>
        <w:t xml:space="preserve"> </w:t>
      </w:r>
    </w:p>
    <w:p w14:paraId="5255F0A0" w14:textId="77777777" w:rsidR="00F45553" w:rsidRDefault="00FD73F0" w:rsidP="00C83D21">
      <w:pPr>
        <w:pStyle w:val="ListParagraph"/>
        <w:numPr>
          <w:ilvl w:val="0"/>
          <w:numId w:val="6"/>
        </w:numPr>
        <w:pBdr>
          <w:top w:val="nil"/>
          <w:left w:val="nil"/>
          <w:bottom w:val="nil"/>
          <w:right w:val="nil"/>
          <w:between w:val="nil"/>
        </w:pBdr>
        <w:ind w:right="0"/>
      </w:pPr>
      <w:r>
        <w:t>HLTFSE001 - Follow basic food safety principles.</w:t>
      </w:r>
    </w:p>
    <w:p w14:paraId="45FCFA86" w14:textId="77777777" w:rsidR="00F45553" w:rsidRDefault="00FD73F0" w:rsidP="00C83D21">
      <w:pPr>
        <w:pStyle w:val="ListParagraph"/>
        <w:numPr>
          <w:ilvl w:val="0"/>
          <w:numId w:val="6"/>
        </w:numPr>
        <w:pBdr>
          <w:top w:val="nil"/>
          <w:left w:val="nil"/>
          <w:bottom w:val="nil"/>
          <w:right w:val="nil"/>
          <w:between w:val="nil"/>
        </w:pBdr>
        <w:ind w:right="0"/>
      </w:pPr>
      <w:r>
        <w:t>HLTFSE007 - Oversee the Day-to-Day Implementation of Food Safety in the Workplace.</w:t>
      </w:r>
    </w:p>
    <w:p w14:paraId="1523BCB3" w14:textId="77777777" w:rsidR="00F45553" w:rsidRDefault="00FD73F0" w:rsidP="00C83D21">
      <w:pPr>
        <w:pStyle w:val="ListParagraph"/>
        <w:numPr>
          <w:ilvl w:val="0"/>
          <w:numId w:val="6"/>
        </w:numPr>
        <w:pBdr>
          <w:top w:val="nil"/>
          <w:left w:val="nil"/>
          <w:bottom w:val="nil"/>
          <w:right w:val="nil"/>
          <w:between w:val="nil"/>
        </w:pBdr>
        <w:ind w:right="0"/>
      </w:pPr>
      <w:r>
        <w:t>HLTFSE005 - Apply and monitor food safety requirements.</w:t>
      </w:r>
    </w:p>
    <w:p w14:paraId="170AE696" w14:textId="77777777" w:rsidR="00F45553" w:rsidRDefault="00F45553">
      <w:pPr>
        <w:pBdr>
          <w:top w:val="nil"/>
          <w:left w:val="nil"/>
          <w:bottom w:val="nil"/>
          <w:right w:val="nil"/>
          <w:between w:val="nil"/>
        </w:pBdr>
        <w:ind w:left="0" w:right="0"/>
      </w:pPr>
    </w:p>
    <w:p w14:paraId="183CCDE1" w14:textId="77777777" w:rsidR="00F45553" w:rsidRDefault="00FD73F0">
      <w:pPr>
        <w:pBdr>
          <w:top w:val="nil"/>
          <w:left w:val="nil"/>
          <w:bottom w:val="nil"/>
          <w:right w:val="nil"/>
          <w:between w:val="nil"/>
        </w:pBdr>
        <w:ind w:right="0"/>
      </w:pPr>
      <w:r>
        <w:t>From the FDF10 Food Processing Training Package</w:t>
      </w:r>
    </w:p>
    <w:p w14:paraId="6FB2EBDB" w14:textId="77777777" w:rsidR="00F45553" w:rsidRDefault="00FD73F0">
      <w:pPr>
        <w:pBdr>
          <w:top w:val="nil"/>
          <w:left w:val="nil"/>
          <w:bottom w:val="nil"/>
          <w:right w:val="nil"/>
          <w:between w:val="nil"/>
        </w:pBdr>
        <w:ind w:right="0"/>
      </w:pPr>
      <w:r>
        <w:t xml:space="preserve"> </w:t>
      </w:r>
    </w:p>
    <w:p w14:paraId="3E0F1676" w14:textId="3A2E6D6C" w:rsidR="00F45553" w:rsidRDefault="00FD73F0" w:rsidP="00C83D21">
      <w:pPr>
        <w:pStyle w:val="ListParagraph"/>
        <w:numPr>
          <w:ilvl w:val="0"/>
          <w:numId w:val="7"/>
        </w:numPr>
        <w:pBdr>
          <w:top w:val="nil"/>
          <w:left w:val="nil"/>
          <w:bottom w:val="nil"/>
          <w:right w:val="nil"/>
          <w:between w:val="nil"/>
        </w:pBdr>
        <w:ind w:right="0"/>
      </w:pPr>
      <w:r>
        <w:t>FBPFSY100</w:t>
      </w:r>
      <w:r w:rsidR="00B245FE">
        <w:t>2</w:t>
      </w:r>
      <w:r>
        <w:t>- Follow Work Procedures to Maintain Food Safety</w:t>
      </w:r>
    </w:p>
    <w:p w14:paraId="63DD87E7" w14:textId="0A57962B" w:rsidR="00F45553" w:rsidRDefault="00FD73F0" w:rsidP="00C83D21">
      <w:pPr>
        <w:pStyle w:val="ListParagraph"/>
        <w:numPr>
          <w:ilvl w:val="0"/>
          <w:numId w:val="7"/>
        </w:numPr>
        <w:pBdr>
          <w:top w:val="nil"/>
          <w:left w:val="nil"/>
          <w:bottom w:val="nil"/>
          <w:right w:val="nil"/>
          <w:between w:val="nil"/>
        </w:pBdr>
        <w:ind w:right="0"/>
      </w:pPr>
      <w:r>
        <w:t>F</w:t>
      </w:r>
      <w:r w:rsidR="00C83D21">
        <w:t>BPFSY200</w:t>
      </w:r>
      <w:r w:rsidR="00B245FE">
        <w:t>2</w:t>
      </w:r>
      <w:r w:rsidR="00C83D21">
        <w:t>-</w:t>
      </w:r>
      <w:r>
        <w:t xml:space="preserve"> Implement the Food Safety Program and Procedures</w:t>
      </w:r>
    </w:p>
    <w:p w14:paraId="44B39D5B" w14:textId="77777777" w:rsidR="00F45553" w:rsidRDefault="00FD73F0">
      <w:pPr>
        <w:pBdr>
          <w:top w:val="nil"/>
          <w:left w:val="nil"/>
          <w:bottom w:val="nil"/>
          <w:right w:val="nil"/>
          <w:between w:val="nil"/>
        </w:pBdr>
        <w:ind w:right="0"/>
      </w:pPr>
      <w:r>
        <w:t xml:space="preserve"> </w:t>
      </w:r>
    </w:p>
    <w:p w14:paraId="39A8903D" w14:textId="77777777" w:rsidR="00F45553" w:rsidRDefault="00FD73F0">
      <w:pPr>
        <w:pBdr>
          <w:top w:val="nil"/>
          <w:left w:val="nil"/>
          <w:bottom w:val="nil"/>
          <w:right w:val="nil"/>
          <w:between w:val="nil"/>
        </w:pBdr>
        <w:ind w:right="0"/>
      </w:pPr>
      <w:r>
        <w:t xml:space="preserve"> </w:t>
      </w:r>
    </w:p>
    <w:p w14:paraId="12B24862" w14:textId="77777777" w:rsidR="00F45553" w:rsidRDefault="00FD73F0">
      <w:pPr>
        <w:pBdr>
          <w:top w:val="nil"/>
          <w:left w:val="nil"/>
          <w:bottom w:val="nil"/>
          <w:right w:val="nil"/>
          <w:between w:val="nil"/>
        </w:pBdr>
        <w:ind w:right="0"/>
      </w:pPr>
      <w:r>
        <w:t>We acknowledge the importance of adult learning principles in the delivery of effective training. We believe that all students should be encouraged to take responsibility for their own learning and to understand that as learners, they have an active role to play in their training/learning and assessment process.</w:t>
      </w:r>
    </w:p>
    <w:p w14:paraId="5C8F915F" w14:textId="77777777" w:rsidR="00F45553" w:rsidRDefault="00FD73F0">
      <w:pPr>
        <w:pBdr>
          <w:top w:val="nil"/>
          <w:left w:val="nil"/>
          <w:bottom w:val="nil"/>
          <w:right w:val="nil"/>
          <w:between w:val="nil"/>
        </w:pBdr>
        <w:ind w:right="0"/>
      </w:pPr>
      <w:r>
        <w:t xml:space="preserve"> </w:t>
      </w:r>
    </w:p>
    <w:p w14:paraId="0AC8C514" w14:textId="77777777" w:rsidR="00F45553" w:rsidRDefault="00FD73F0">
      <w:pPr>
        <w:pBdr>
          <w:top w:val="nil"/>
          <w:left w:val="nil"/>
          <w:bottom w:val="nil"/>
          <w:right w:val="nil"/>
          <w:between w:val="nil"/>
        </w:pBdr>
        <w:ind w:right="0"/>
      </w:pPr>
      <w:r>
        <w:t>We recognise that everyone wishes to learn in different environments and so we offer training online, in class and via correspondence. We ensure that all our students receive the in-depth learning and unlimited support they deserve.</w:t>
      </w:r>
    </w:p>
    <w:p w14:paraId="533D4264" w14:textId="77777777" w:rsidR="00F45553" w:rsidRDefault="00FD73F0">
      <w:pPr>
        <w:pBdr>
          <w:top w:val="nil"/>
          <w:left w:val="nil"/>
          <w:bottom w:val="nil"/>
          <w:right w:val="nil"/>
          <w:between w:val="nil"/>
        </w:pBdr>
        <w:ind w:right="0"/>
      </w:pPr>
      <w:r>
        <w:t xml:space="preserve"> </w:t>
      </w:r>
    </w:p>
    <w:p w14:paraId="7028E405" w14:textId="20FE7B3A" w:rsidR="00F45553" w:rsidRDefault="00FD73F0">
      <w:pPr>
        <w:pBdr>
          <w:top w:val="nil"/>
          <w:left w:val="nil"/>
          <w:bottom w:val="nil"/>
          <w:right w:val="nil"/>
          <w:between w:val="nil"/>
        </w:pBdr>
        <w:ind w:right="0"/>
      </w:pPr>
      <w:r>
        <w:t xml:space="preserve">The purpose of this Student Information Handbook is to introduce you (the </w:t>
      </w:r>
      <w:r w:rsidR="00C83D21">
        <w:t>student) to</w:t>
      </w:r>
      <w:r>
        <w:t xml:space="preserve"> the services available to you at </w:t>
      </w:r>
      <w:r w:rsidR="00014987">
        <w:t>TOFS</w:t>
      </w:r>
      <w:r>
        <w:t>.</w:t>
      </w:r>
    </w:p>
    <w:p w14:paraId="7F58733D" w14:textId="77777777" w:rsidR="00C83D21" w:rsidRDefault="00C83D21">
      <w:pPr>
        <w:pBdr>
          <w:top w:val="nil"/>
          <w:left w:val="nil"/>
          <w:bottom w:val="nil"/>
          <w:right w:val="nil"/>
          <w:between w:val="nil"/>
        </w:pBdr>
        <w:ind w:right="0"/>
      </w:pPr>
    </w:p>
    <w:p w14:paraId="6BC09105" w14:textId="77777777" w:rsidR="00F45553" w:rsidRDefault="00FD73F0">
      <w:pPr>
        <w:pBdr>
          <w:top w:val="nil"/>
          <w:left w:val="nil"/>
          <w:bottom w:val="nil"/>
          <w:right w:val="nil"/>
          <w:between w:val="nil"/>
        </w:pBdr>
        <w:ind w:right="0"/>
      </w:pPr>
      <w:r>
        <w:t>Once a student has commenced a training program, we agree to work together with them to produce a unified approach in the achieving of the relevant qualification they are undertaking.</w:t>
      </w:r>
    </w:p>
    <w:p w14:paraId="55885ABC" w14:textId="7F49F327" w:rsidR="00F45553" w:rsidRDefault="00FD73F0">
      <w:pPr>
        <w:pBdr>
          <w:top w:val="nil"/>
          <w:left w:val="nil"/>
          <w:bottom w:val="nil"/>
          <w:right w:val="nil"/>
          <w:between w:val="nil"/>
        </w:pBdr>
        <w:ind w:right="0"/>
      </w:pPr>
      <w:r>
        <w:t xml:space="preserve"> </w:t>
      </w:r>
    </w:p>
    <w:p w14:paraId="53021315" w14:textId="11A2E679" w:rsidR="00C83D21" w:rsidRDefault="00C83D21">
      <w:pPr>
        <w:pBdr>
          <w:top w:val="nil"/>
          <w:left w:val="nil"/>
          <w:bottom w:val="nil"/>
          <w:right w:val="nil"/>
          <w:between w:val="nil"/>
        </w:pBdr>
        <w:ind w:right="0"/>
      </w:pPr>
    </w:p>
    <w:p w14:paraId="31705B44" w14:textId="3E6A1918" w:rsidR="00C83D21" w:rsidRDefault="00C83D21">
      <w:pPr>
        <w:pBdr>
          <w:top w:val="nil"/>
          <w:left w:val="nil"/>
          <w:bottom w:val="nil"/>
          <w:right w:val="nil"/>
          <w:between w:val="nil"/>
        </w:pBdr>
        <w:ind w:right="0"/>
      </w:pPr>
    </w:p>
    <w:p w14:paraId="07517BF3" w14:textId="5C0CBEAA" w:rsidR="00C83D21" w:rsidRDefault="00C83D21">
      <w:pPr>
        <w:pBdr>
          <w:top w:val="nil"/>
          <w:left w:val="nil"/>
          <w:bottom w:val="nil"/>
          <w:right w:val="nil"/>
          <w:between w:val="nil"/>
        </w:pBdr>
        <w:ind w:right="0"/>
      </w:pPr>
    </w:p>
    <w:p w14:paraId="6FFB7219" w14:textId="77777777" w:rsidR="00C83D21" w:rsidRDefault="00C83D21">
      <w:pPr>
        <w:pBdr>
          <w:top w:val="nil"/>
          <w:left w:val="nil"/>
          <w:bottom w:val="nil"/>
          <w:right w:val="nil"/>
          <w:between w:val="nil"/>
        </w:pBdr>
        <w:ind w:right="0"/>
      </w:pPr>
    </w:p>
    <w:p w14:paraId="6B0DCA1E" w14:textId="356F4812" w:rsidR="00F45553" w:rsidRDefault="00FD73F0">
      <w:pPr>
        <w:pStyle w:val="Heading1"/>
        <w:pBdr>
          <w:top w:val="nil"/>
          <w:left w:val="nil"/>
          <w:bottom w:val="nil"/>
          <w:right w:val="nil"/>
          <w:between w:val="nil"/>
        </w:pBdr>
      </w:pPr>
      <w:bookmarkStart w:id="11" w:name="_f6fbnj7teeo" w:colFirst="0" w:colLast="0"/>
      <w:bookmarkEnd w:id="11"/>
      <w:r>
        <w:t>Course information</w:t>
      </w:r>
    </w:p>
    <w:p w14:paraId="092CAEFD" w14:textId="77777777" w:rsidR="00474EC3" w:rsidRPr="00474EC3" w:rsidRDefault="00474EC3" w:rsidP="00474EC3"/>
    <w:p w14:paraId="0B0FC95A" w14:textId="77777777" w:rsidR="00F45553" w:rsidRDefault="00FD73F0">
      <w:pPr>
        <w:pBdr>
          <w:top w:val="nil"/>
          <w:left w:val="nil"/>
          <w:bottom w:val="nil"/>
          <w:right w:val="nil"/>
          <w:between w:val="nil"/>
        </w:pBdr>
        <w:ind w:right="0"/>
      </w:pPr>
      <w:r>
        <w:t>Prior to enrolment, course information, including content and vocational outcomes will be available to all participants. Please refer to individual Course Outline Brochures for course content and assessment details.</w:t>
      </w:r>
    </w:p>
    <w:p w14:paraId="77AC3D43" w14:textId="77777777" w:rsidR="00F45553" w:rsidRDefault="00FD73F0">
      <w:pPr>
        <w:pBdr>
          <w:top w:val="nil"/>
          <w:left w:val="nil"/>
          <w:bottom w:val="nil"/>
          <w:right w:val="nil"/>
          <w:between w:val="nil"/>
        </w:pBdr>
        <w:ind w:right="0"/>
        <w:rPr>
          <w:color w:val="0000FF"/>
          <w:u w:val="single"/>
        </w:rPr>
      </w:pPr>
      <w:r>
        <w:fldChar w:fldCharType="begin"/>
      </w:r>
      <w:r>
        <w:instrText xml:space="preserve"> HYPERLINK "http://www.cft.com.au/#!course-info/c4lh" </w:instrText>
      </w:r>
      <w:r>
        <w:fldChar w:fldCharType="separate"/>
      </w:r>
      <w:r>
        <w:rPr>
          <w:color w:val="0000FF"/>
          <w:u w:val="single"/>
        </w:rPr>
        <w:t>Course Outlines</w:t>
      </w:r>
    </w:p>
    <w:p w14:paraId="25B71CB1" w14:textId="77777777" w:rsidR="00F45553" w:rsidRDefault="00FD73F0">
      <w:pPr>
        <w:pBdr>
          <w:top w:val="nil"/>
          <w:left w:val="nil"/>
          <w:bottom w:val="nil"/>
          <w:right w:val="nil"/>
          <w:between w:val="nil"/>
        </w:pBdr>
        <w:ind w:right="0"/>
      </w:pPr>
      <w:r>
        <w:fldChar w:fldCharType="end"/>
      </w:r>
      <w:r>
        <w:t xml:space="preserve"> </w:t>
      </w:r>
    </w:p>
    <w:p w14:paraId="7CD474C2" w14:textId="1241C83A" w:rsidR="00F45553" w:rsidRDefault="00FD73F0">
      <w:pPr>
        <w:pStyle w:val="Heading1"/>
        <w:pBdr>
          <w:top w:val="nil"/>
          <w:left w:val="nil"/>
          <w:bottom w:val="nil"/>
          <w:right w:val="nil"/>
          <w:between w:val="nil"/>
        </w:pBdr>
      </w:pPr>
      <w:bookmarkStart w:id="12" w:name="_v2qmmdl9pf67" w:colFirst="0" w:colLast="0"/>
      <w:bookmarkEnd w:id="12"/>
      <w:r>
        <w:t>Enrolment Process</w:t>
      </w:r>
    </w:p>
    <w:p w14:paraId="00AB01E9" w14:textId="77777777" w:rsidR="00474EC3" w:rsidRPr="00474EC3" w:rsidRDefault="00474EC3" w:rsidP="00474EC3"/>
    <w:p w14:paraId="7D903B19" w14:textId="1CA1B568" w:rsidR="00F45553" w:rsidRDefault="00FD73F0">
      <w:pPr>
        <w:pBdr>
          <w:top w:val="nil"/>
          <w:left w:val="nil"/>
          <w:bottom w:val="nil"/>
          <w:right w:val="nil"/>
          <w:between w:val="nil"/>
        </w:pBdr>
        <w:ind w:right="0"/>
      </w:pPr>
      <w:r>
        <w:t xml:space="preserve">All students must complete the enrollment process to confirm their enrolment, this can be completed online or using a </w:t>
      </w:r>
      <w:r w:rsidR="00C83D21">
        <w:t>paper-based</w:t>
      </w:r>
      <w:r>
        <w:t xml:space="preserve"> enrolment form.</w:t>
      </w:r>
    </w:p>
    <w:p w14:paraId="21381B68" w14:textId="77777777" w:rsidR="00F45553" w:rsidRDefault="00FD73F0">
      <w:pPr>
        <w:pBdr>
          <w:top w:val="nil"/>
          <w:left w:val="nil"/>
          <w:bottom w:val="nil"/>
          <w:right w:val="nil"/>
          <w:between w:val="nil"/>
        </w:pBdr>
        <w:ind w:right="0"/>
      </w:pPr>
      <w:r>
        <w:t>The enrollment process shall provide the following information:</w:t>
      </w:r>
    </w:p>
    <w:p w14:paraId="008018DC" w14:textId="0D41B91D" w:rsidR="00F45553" w:rsidRDefault="00FD73F0" w:rsidP="00C83D21">
      <w:pPr>
        <w:pStyle w:val="ListParagraph"/>
        <w:numPr>
          <w:ilvl w:val="0"/>
          <w:numId w:val="8"/>
        </w:numPr>
        <w:pBdr>
          <w:top w:val="nil"/>
          <w:left w:val="nil"/>
          <w:bottom w:val="nil"/>
          <w:right w:val="nil"/>
          <w:between w:val="nil"/>
        </w:pBdr>
        <w:ind w:right="0"/>
      </w:pPr>
      <w:r>
        <w:t>Identify the unit or units in which the student is to be enrolled.</w:t>
      </w:r>
    </w:p>
    <w:p w14:paraId="4D466C9D" w14:textId="384AF4F7" w:rsidR="00F45553" w:rsidRDefault="00FD73F0" w:rsidP="00C83D21">
      <w:pPr>
        <w:pStyle w:val="ListParagraph"/>
        <w:numPr>
          <w:ilvl w:val="0"/>
          <w:numId w:val="8"/>
        </w:numPr>
        <w:pBdr>
          <w:top w:val="nil"/>
          <w:left w:val="nil"/>
          <w:bottom w:val="nil"/>
          <w:right w:val="nil"/>
          <w:between w:val="nil"/>
        </w:pBdr>
        <w:ind w:right="0"/>
      </w:pPr>
      <w:r>
        <w:t>Student name, address, email, phone number and payment.</w:t>
      </w:r>
    </w:p>
    <w:p w14:paraId="21C1A1D3" w14:textId="382FF7AE" w:rsidR="00F45553" w:rsidRDefault="00FD73F0" w:rsidP="00C83D21">
      <w:pPr>
        <w:pStyle w:val="ListParagraph"/>
        <w:numPr>
          <w:ilvl w:val="0"/>
          <w:numId w:val="8"/>
        </w:numPr>
        <w:pBdr>
          <w:top w:val="nil"/>
          <w:left w:val="nil"/>
          <w:bottom w:val="nil"/>
          <w:right w:val="nil"/>
          <w:between w:val="nil"/>
        </w:pBdr>
        <w:ind w:right="0"/>
      </w:pPr>
      <w:r>
        <w:t>Once enrolled a tax invoice will be issued</w:t>
      </w:r>
    </w:p>
    <w:p w14:paraId="1C69D1FA" w14:textId="77777777" w:rsidR="00F45553" w:rsidRDefault="00FD73F0">
      <w:pPr>
        <w:pBdr>
          <w:top w:val="nil"/>
          <w:left w:val="nil"/>
          <w:bottom w:val="nil"/>
          <w:right w:val="nil"/>
          <w:between w:val="nil"/>
        </w:pBdr>
        <w:ind w:right="0"/>
      </w:pPr>
      <w:r>
        <w:t xml:space="preserve"> </w:t>
      </w:r>
    </w:p>
    <w:p w14:paraId="22A931BF" w14:textId="77777777" w:rsidR="00F45553" w:rsidRDefault="00FD73F0">
      <w:pPr>
        <w:pBdr>
          <w:top w:val="nil"/>
          <w:left w:val="nil"/>
          <w:bottom w:val="nil"/>
          <w:right w:val="nil"/>
          <w:between w:val="nil"/>
        </w:pBdr>
        <w:ind w:right="0"/>
      </w:pPr>
      <w:r>
        <w:t>By completing the enrolment process the student agrees with following:</w:t>
      </w:r>
    </w:p>
    <w:p w14:paraId="4FE642A1" w14:textId="597A82F7" w:rsidR="00F45553" w:rsidRDefault="00FD73F0" w:rsidP="00C83D21">
      <w:pPr>
        <w:pStyle w:val="ListParagraph"/>
        <w:numPr>
          <w:ilvl w:val="0"/>
          <w:numId w:val="9"/>
        </w:numPr>
        <w:pBdr>
          <w:top w:val="nil"/>
          <w:left w:val="nil"/>
          <w:bottom w:val="nil"/>
          <w:right w:val="nil"/>
          <w:between w:val="nil"/>
        </w:pBdr>
        <w:ind w:right="0"/>
      </w:pPr>
      <w:r>
        <w:t>That the information provided by the Applicant in their application is complete and correct.</w:t>
      </w:r>
    </w:p>
    <w:p w14:paraId="4F96F6F3" w14:textId="6BDE0B8D" w:rsidR="00F45553" w:rsidRDefault="00FD73F0" w:rsidP="00C83D21">
      <w:pPr>
        <w:pStyle w:val="ListParagraph"/>
        <w:numPr>
          <w:ilvl w:val="0"/>
          <w:numId w:val="9"/>
        </w:numPr>
        <w:pBdr>
          <w:top w:val="nil"/>
          <w:left w:val="nil"/>
          <w:bottom w:val="nil"/>
          <w:right w:val="nil"/>
          <w:between w:val="nil"/>
        </w:pBdr>
        <w:ind w:right="0"/>
      </w:pPr>
      <w:r>
        <w:t>Agrees to be bound by the RTO rules and regulations and any amendments made to the rules and regulations.</w:t>
      </w:r>
    </w:p>
    <w:p w14:paraId="6D8CA7A9" w14:textId="286247E3" w:rsidR="00F45553" w:rsidRDefault="00FD73F0" w:rsidP="00C83D21">
      <w:pPr>
        <w:pStyle w:val="ListParagraph"/>
        <w:numPr>
          <w:ilvl w:val="0"/>
          <w:numId w:val="9"/>
        </w:numPr>
        <w:pBdr>
          <w:top w:val="nil"/>
          <w:left w:val="nil"/>
          <w:bottom w:val="nil"/>
          <w:right w:val="nil"/>
          <w:between w:val="nil"/>
        </w:pBdr>
        <w:ind w:right="0"/>
      </w:pPr>
      <w:r>
        <w:t>Agrees to adhere to any prerequisites identified on the course brochure</w:t>
      </w:r>
    </w:p>
    <w:p w14:paraId="4808E100" w14:textId="77777777" w:rsidR="00F45553" w:rsidRDefault="00FD73F0">
      <w:pPr>
        <w:pBdr>
          <w:top w:val="nil"/>
          <w:left w:val="nil"/>
          <w:bottom w:val="nil"/>
          <w:right w:val="nil"/>
          <w:between w:val="nil"/>
        </w:pBdr>
        <w:ind w:right="0"/>
      </w:pPr>
      <w:r>
        <w:t xml:space="preserve"> </w:t>
      </w:r>
    </w:p>
    <w:p w14:paraId="17AC9857" w14:textId="77777777" w:rsidR="00F45553" w:rsidRDefault="00FD73F0">
      <w:pPr>
        <w:pBdr>
          <w:top w:val="nil"/>
          <w:left w:val="nil"/>
          <w:bottom w:val="nil"/>
          <w:right w:val="nil"/>
          <w:between w:val="nil"/>
        </w:pBdr>
        <w:ind w:right="0"/>
      </w:pPr>
      <w:r>
        <w:t>The student is required to complete the enrollment process to ensure that all information, conditions, fees and charges, refunds, and details of the enrolment are understood.</w:t>
      </w:r>
    </w:p>
    <w:p w14:paraId="535D0531" w14:textId="77777777" w:rsidR="00F45553" w:rsidRDefault="00FD73F0">
      <w:pPr>
        <w:pBdr>
          <w:top w:val="nil"/>
          <w:left w:val="nil"/>
          <w:bottom w:val="nil"/>
          <w:right w:val="nil"/>
          <w:between w:val="nil"/>
        </w:pBdr>
        <w:ind w:right="0"/>
      </w:pPr>
      <w:r>
        <w:t xml:space="preserve"> </w:t>
      </w:r>
    </w:p>
    <w:p w14:paraId="329CFC7F" w14:textId="77777777" w:rsidR="00F45553" w:rsidRDefault="00FD73F0">
      <w:pPr>
        <w:pBdr>
          <w:top w:val="nil"/>
          <w:left w:val="nil"/>
          <w:bottom w:val="nil"/>
          <w:right w:val="nil"/>
          <w:between w:val="nil"/>
        </w:pBdr>
        <w:ind w:right="0"/>
      </w:pPr>
      <w:r>
        <w:t>Any original documents submitted as part of the enrolment process will be copied and maintained in their file in the student management system.</w:t>
      </w:r>
    </w:p>
    <w:p w14:paraId="4B8F69DB" w14:textId="77777777" w:rsidR="00F45553" w:rsidRDefault="00FD73F0">
      <w:pPr>
        <w:pBdr>
          <w:top w:val="nil"/>
          <w:left w:val="nil"/>
          <w:bottom w:val="nil"/>
          <w:right w:val="nil"/>
          <w:between w:val="nil"/>
        </w:pBdr>
        <w:ind w:right="0"/>
      </w:pPr>
      <w:r>
        <w:t xml:space="preserve"> </w:t>
      </w:r>
    </w:p>
    <w:p w14:paraId="57DCC89B" w14:textId="3B74FAE5" w:rsidR="00F45553" w:rsidRDefault="00FD73F0">
      <w:pPr>
        <w:pStyle w:val="Heading1"/>
        <w:pBdr>
          <w:top w:val="nil"/>
          <w:left w:val="nil"/>
          <w:bottom w:val="nil"/>
          <w:right w:val="nil"/>
          <w:between w:val="nil"/>
        </w:pBdr>
      </w:pPr>
      <w:bookmarkStart w:id="13" w:name="_iyufc5ckg70r" w:colFirst="0" w:colLast="0"/>
      <w:bookmarkEnd w:id="13"/>
      <w:r>
        <w:t>Fees, Charges and Refunds</w:t>
      </w:r>
    </w:p>
    <w:p w14:paraId="11CA0653" w14:textId="77777777" w:rsidR="00474EC3" w:rsidRPr="00474EC3" w:rsidRDefault="00474EC3" w:rsidP="00474EC3"/>
    <w:p w14:paraId="4C08B82D" w14:textId="20C80312" w:rsidR="00F45553" w:rsidRDefault="00014987">
      <w:pPr>
        <w:pBdr>
          <w:top w:val="nil"/>
          <w:left w:val="nil"/>
          <w:bottom w:val="nil"/>
          <w:right w:val="nil"/>
          <w:between w:val="nil"/>
        </w:pBdr>
        <w:ind w:right="0"/>
      </w:pPr>
      <w:r>
        <w:rPr>
          <w:color w:val="434343"/>
        </w:rPr>
        <w:t>TOFS</w:t>
      </w:r>
      <w:r w:rsidR="00FD73F0">
        <w:rPr>
          <w:color w:val="434343"/>
        </w:rPr>
        <w:t xml:space="preserve"> may update fees and charges at any given time and it is recommended potential students contact </w:t>
      </w:r>
      <w:r>
        <w:rPr>
          <w:color w:val="434343"/>
        </w:rPr>
        <w:t>TOFS</w:t>
      </w:r>
      <w:r w:rsidR="00FD73F0">
        <w:rPr>
          <w:color w:val="434343"/>
        </w:rPr>
        <w:t xml:space="preserve"> to ensure the m</w:t>
      </w:r>
      <w:r w:rsidR="00FD73F0">
        <w:t>ost up to date information is obtained.</w:t>
      </w:r>
    </w:p>
    <w:p w14:paraId="058E7656" w14:textId="77777777" w:rsidR="00F45553" w:rsidRDefault="00FD73F0">
      <w:pPr>
        <w:pBdr>
          <w:top w:val="nil"/>
          <w:left w:val="nil"/>
          <w:bottom w:val="nil"/>
          <w:right w:val="nil"/>
          <w:between w:val="nil"/>
        </w:pBdr>
        <w:ind w:right="0"/>
      </w:pPr>
      <w:r>
        <w:t xml:space="preserve"> </w:t>
      </w:r>
    </w:p>
    <w:p w14:paraId="455E6881" w14:textId="77777777" w:rsidR="00F45553" w:rsidRDefault="00FD73F0">
      <w:pPr>
        <w:pBdr>
          <w:top w:val="nil"/>
          <w:left w:val="nil"/>
          <w:bottom w:val="nil"/>
          <w:right w:val="nil"/>
          <w:between w:val="nil"/>
        </w:pBdr>
        <w:ind w:right="0"/>
        <w:rPr>
          <w:b/>
        </w:rPr>
      </w:pPr>
      <w:r>
        <w:rPr>
          <w:b/>
        </w:rPr>
        <w:lastRenderedPageBreak/>
        <w:t>Refunds:</w:t>
      </w:r>
    </w:p>
    <w:p w14:paraId="51DBFD98" w14:textId="77777777" w:rsidR="00F45553" w:rsidRDefault="00FD73F0">
      <w:pPr>
        <w:pBdr>
          <w:top w:val="nil"/>
          <w:left w:val="nil"/>
          <w:bottom w:val="nil"/>
          <w:right w:val="nil"/>
          <w:between w:val="nil"/>
        </w:pBdr>
        <w:ind w:right="0"/>
        <w:rPr>
          <w:b/>
        </w:rPr>
      </w:pPr>
      <w:r>
        <w:rPr>
          <w:b/>
        </w:rPr>
        <w:t>Online students</w:t>
      </w:r>
    </w:p>
    <w:p w14:paraId="7F9C9D29" w14:textId="38055889" w:rsidR="00F45553" w:rsidRDefault="0003492C">
      <w:pPr>
        <w:pBdr>
          <w:top w:val="nil"/>
          <w:left w:val="nil"/>
          <w:bottom w:val="nil"/>
          <w:right w:val="nil"/>
          <w:between w:val="nil"/>
        </w:pBdr>
        <w:ind w:right="0"/>
      </w:pPr>
      <w:r>
        <w:t>TOFS</w:t>
      </w:r>
      <w:r w:rsidR="00FD73F0">
        <w:t xml:space="preserve"> agrees to refund, within 14 days, fees paid with a 50% deduction for administration fees where the student has requested a refund due to deciding the course is not necessary (changing their mind).</w:t>
      </w:r>
    </w:p>
    <w:p w14:paraId="36463225" w14:textId="77777777" w:rsidR="00F45553" w:rsidRDefault="00FD73F0">
      <w:pPr>
        <w:pBdr>
          <w:top w:val="nil"/>
          <w:left w:val="nil"/>
          <w:bottom w:val="nil"/>
          <w:right w:val="nil"/>
          <w:between w:val="nil"/>
        </w:pBdr>
        <w:ind w:right="0"/>
      </w:pPr>
      <w:r>
        <w:t>Refunds are conditional upon:</w:t>
      </w:r>
    </w:p>
    <w:p w14:paraId="3DFE7FD8" w14:textId="61748E54" w:rsidR="00F45553" w:rsidRDefault="00FD73F0" w:rsidP="00C83D21">
      <w:pPr>
        <w:pStyle w:val="ListParagraph"/>
        <w:numPr>
          <w:ilvl w:val="0"/>
          <w:numId w:val="10"/>
        </w:numPr>
        <w:pBdr>
          <w:top w:val="nil"/>
          <w:left w:val="nil"/>
          <w:bottom w:val="nil"/>
          <w:right w:val="nil"/>
          <w:between w:val="nil"/>
        </w:pBdr>
        <w:ind w:right="0"/>
      </w:pPr>
      <w:r>
        <w:t xml:space="preserve">the computer system being used by the student does not meet the minimum requirements detailed for use of the online learning </w:t>
      </w:r>
      <w:r w:rsidR="00C83D21">
        <w:t>material.</w:t>
      </w:r>
    </w:p>
    <w:p w14:paraId="677B6978" w14:textId="5E3EDD64" w:rsidR="00F45553" w:rsidRDefault="00FD73F0" w:rsidP="00C83D21">
      <w:pPr>
        <w:pStyle w:val="ListParagraph"/>
        <w:numPr>
          <w:ilvl w:val="0"/>
          <w:numId w:val="10"/>
        </w:numPr>
        <w:pBdr>
          <w:top w:val="nil"/>
          <w:left w:val="nil"/>
          <w:bottom w:val="nil"/>
          <w:right w:val="nil"/>
          <w:between w:val="nil"/>
        </w:pBdr>
        <w:ind w:right="0"/>
      </w:pPr>
      <w:r>
        <w:t xml:space="preserve">a student enrolling in, or completing a course, then determining it is not the correct course for their needs. For instance, there is a clear warning on the website for NSW RSA students to advise they need </w:t>
      </w:r>
      <w:r w:rsidR="00C83D21">
        <w:t>an</w:t>
      </w:r>
      <w:r>
        <w:t xml:space="preserve"> NSW Liquor Administration Board approved RSA course.  There are also warnings that RSA students should access the relevant State regulations to see if the national online course is suitable for them.</w:t>
      </w:r>
    </w:p>
    <w:p w14:paraId="2CC022B1" w14:textId="77777777" w:rsidR="006F3F69" w:rsidRDefault="006F3F69" w:rsidP="006F3F69">
      <w:pPr>
        <w:pStyle w:val="ListParagraph"/>
        <w:pBdr>
          <w:top w:val="nil"/>
          <w:left w:val="nil"/>
          <w:bottom w:val="nil"/>
          <w:right w:val="nil"/>
          <w:between w:val="nil"/>
        </w:pBdr>
        <w:ind w:left="990" w:right="0"/>
      </w:pPr>
    </w:p>
    <w:p w14:paraId="0489FEEF" w14:textId="013C02B1" w:rsidR="00F45553" w:rsidRDefault="0003492C" w:rsidP="00C83D21">
      <w:pPr>
        <w:pStyle w:val="ListParagraph"/>
        <w:numPr>
          <w:ilvl w:val="0"/>
          <w:numId w:val="10"/>
        </w:numPr>
        <w:pBdr>
          <w:top w:val="nil"/>
          <w:left w:val="nil"/>
          <w:bottom w:val="nil"/>
          <w:right w:val="nil"/>
          <w:between w:val="nil"/>
        </w:pBdr>
        <w:ind w:right="0"/>
      </w:pPr>
      <w:r>
        <w:t>TOFS</w:t>
      </w:r>
      <w:r w:rsidR="00FD73F0">
        <w:t xml:space="preserve"> agrees to refund, within 30 days, with no deduction, fees where the student has been unable to access the online learning material due to a system failure of the learning material. That is, the learning material is not available for access by all students due to technical failure of the learning platform.</w:t>
      </w:r>
    </w:p>
    <w:p w14:paraId="3D05BE3D" w14:textId="77777777" w:rsidR="00F45553" w:rsidRDefault="00F45553">
      <w:pPr>
        <w:pBdr>
          <w:top w:val="nil"/>
          <w:left w:val="nil"/>
          <w:bottom w:val="nil"/>
          <w:right w:val="nil"/>
          <w:between w:val="nil"/>
        </w:pBdr>
        <w:ind w:left="750" w:right="0" w:hanging="360"/>
      </w:pPr>
    </w:p>
    <w:p w14:paraId="205FF278" w14:textId="77777777" w:rsidR="00F45553" w:rsidRDefault="00FD73F0">
      <w:pPr>
        <w:pBdr>
          <w:top w:val="nil"/>
          <w:left w:val="nil"/>
          <w:bottom w:val="nil"/>
          <w:right w:val="nil"/>
          <w:between w:val="nil"/>
        </w:pBdr>
        <w:ind w:left="750" w:right="0" w:hanging="360"/>
      </w:pPr>
      <w:r>
        <w:t>Students who attend classes</w:t>
      </w:r>
    </w:p>
    <w:p w14:paraId="1BE5A3F0" w14:textId="2B1B8F25" w:rsidR="00F45553" w:rsidRDefault="0003492C" w:rsidP="006F3F69">
      <w:pPr>
        <w:pStyle w:val="ListParagraph"/>
        <w:numPr>
          <w:ilvl w:val="0"/>
          <w:numId w:val="11"/>
        </w:numPr>
        <w:pBdr>
          <w:top w:val="nil"/>
          <w:left w:val="nil"/>
          <w:bottom w:val="nil"/>
          <w:right w:val="nil"/>
          <w:between w:val="nil"/>
        </w:pBdr>
        <w:ind w:right="0"/>
      </w:pPr>
      <w:r>
        <w:t>TOFS</w:t>
      </w:r>
      <w:r w:rsidR="00FD73F0">
        <w:t xml:space="preserve"> agrees to refund, within 14 days, without deduction, all fees where the </w:t>
      </w:r>
      <w:r>
        <w:t>TOFS</w:t>
      </w:r>
      <w:r w:rsidR="00FD73F0">
        <w:t xml:space="preserve"> cancels the course or where the commencement of the course is postponed for more than four weeks.</w:t>
      </w:r>
    </w:p>
    <w:p w14:paraId="53CEE675" w14:textId="0A853BAA" w:rsidR="00F45553" w:rsidRDefault="00FD73F0" w:rsidP="006F3F69">
      <w:pPr>
        <w:pStyle w:val="ListParagraph"/>
        <w:numPr>
          <w:ilvl w:val="0"/>
          <w:numId w:val="11"/>
        </w:numPr>
        <w:pBdr>
          <w:top w:val="nil"/>
          <w:left w:val="nil"/>
          <w:bottom w:val="nil"/>
          <w:right w:val="nil"/>
          <w:between w:val="nil"/>
        </w:pBdr>
        <w:ind w:right="0"/>
      </w:pPr>
      <w:r>
        <w:t xml:space="preserve">If a student enrolls into a class which is either full or is cancelled </w:t>
      </w:r>
      <w:r w:rsidR="0003492C">
        <w:t>TOFS</w:t>
      </w:r>
      <w:r>
        <w:t xml:space="preserve"> will endeavor to transfer the student to the next available class.</w:t>
      </w:r>
    </w:p>
    <w:p w14:paraId="436C0027" w14:textId="77777777" w:rsidR="00F45553" w:rsidRDefault="00FD73F0">
      <w:pPr>
        <w:pBdr>
          <w:top w:val="nil"/>
          <w:left w:val="nil"/>
          <w:bottom w:val="nil"/>
          <w:right w:val="nil"/>
          <w:between w:val="nil"/>
        </w:pBdr>
        <w:ind w:right="0"/>
      </w:pPr>
      <w:r>
        <w:t xml:space="preserve"> </w:t>
      </w:r>
    </w:p>
    <w:p w14:paraId="214EB65B" w14:textId="749D97A5" w:rsidR="00F45553" w:rsidRDefault="00FD73F0">
      <w:pPr>
        <w:pBdr>
          <w:top w:val="nil"/>
          <w:left w:val="nil"/>
          <w:bottom w:val="nil"/>
          <w:right w:val="nil"/>
          <w:between w:val="nil"/>
        </w:pBdr>
        <w:ind w:right="0"/>
        <w:rPr>
          <w:b/>
        </w:rPr>
      </w:pPr>
      <w:r>
        <w:rPr>
          <w:b/>
        </w:rPr>
        <w:t>Corresp</w:t>
      </w:r>
      <w:r w:rsidR="002F27D3">
        <w:rPr>
          <w:b/>
        </w:rPr>
        <w:t>o</w:t>
      </w:r>
      <w:r>
        <w:rPr>
          <w:b/>
        </w:rPr>
        <w:t>ndence Students</w:t>
      </w:r>
    </w:p>
    <w:p w14:paraId="63B680E5" w14:textId="4739B68E" w:rsidR="00F45553" w:rsidRDefault="0003492C">
      <w:pPr>
        <w:pBdr>
          <w:top w:val="nil"/>
          <w:left w:val="nil"/>
          <w:bottom w:val="nil"/>
          <w:right w:val="nil"/>
          <w:between w:val="nil"/>
        </w:pBdr>
        <w:ind w:right="0"/>
      </w:pPr>
      <w:r>
        <w:t>TOFS</w:t>
      </w:r>
      <w:r w:rsidR="00FD73F0">
        <w:t xml:space="preserve"> recognises that refunds of fees paid in advance should be made to students under the following conditions:</w:t>
      </w:r>
    </w:p>
    <w:p w14:paraId="6B7BC81A" w14:textId="30D496FF" w:rsidR="00F45553" w:rsidRDefault="0003492C" w:rsidP="006F3F69">
      <w:pPr>
        <w:pStyle w:val="ListParagraph"/>
        <w:numPr>
          <w:ilvl w:val="0"/>
          <w:numId w:val="12"/>
        </w:numPr>
        <w:pBdr>
          <w:top w:val="nil"/>
          <w:left w:val="nil"/>
          <w:bottom w:val="nil"/>
          <w:right w:val="nil"/>
          <w:between w:val="nil"/>
        </w:pBdr>
        <w:ind w:right="0"/>
      </w:pPr>
      <w:r>
        <w:t>TOFS</w:t>
      </w:r>
      <w:r w:rsidR="00FD73F0">
        <w:t xml:space="preserve"> agrees to refund, within 30 days, without deduction, all fees where the student’s application for enrolment is refused by </w:t>
      </w:r>
      <w:r>
        <w:t>TOFS</w:t>
      </w:r>
      <w:r w:rsidR="00FD73F0">
        <w:t>.</w:t>
      </w:r>
    </w:p>
    <w:p w14:paraId="06B87167" w14:textId="44ED2D68" w:rsidR="00F45553" w:rsidRDefault="0003492C" w:rsidP="006F3F69">
      <w:pPr>
        <w:pStyle w:val="ListParagraph"/>
        <w:numPr>
          <w:ilvl w:val="0"/>
          <w:numId w:val="12"/>
        </w:numPr>
        <w:pBdr>
          <w:top w:val="nil"/>
          <w:left w:val="nil"/>
          <w:bottom w:val="nil"/>
          <w:right w:val="nil"/>
          <w:between w:val="nil"/>
        </w:pBdr>
        <w:ind w:right="0"/>
      </w:pPr>
      <w:r>
        <w:t>TOFS</w:t>
      </w:r>
      <w:r w:rsidR="00FD73F0">
        <w:t xml:space="preserve"> agrees to refund, within 30 days, all fees paid, less a $20.00 administration charge, where, by reason or reasons beyond the student’s control, (including Acts of God, Acts of Government authorities, civil strike and riots), the student is prevented from completing the Training.</w:t>
      </w:r>
    </w:p>
    <w:p w14:paraId="6CE33BE1" w14:textId="77777777" w:rsidR="00F45553" w:rsidRDefault="00FD73F0">
      <w:pPr>
        <w:pBdr>
          <w:top w:val="nil"/>
          <w:left w:val="nil"/>
          <w:bottom w:val="nil"/>
          <w:right w:val="nil"/>
          <w:between w:val="nil"/>
        </w:pBdr>
        <w:ind w:right="0"/>
      </w:pPr>
      <w:r>
        <w:t xml:space="preserve"> </w:t>
      </w:r>
    </w:p>
    <w:p w14:paraId="28AD9640" w14:textId="241E0EFB" w:rsidR="00474EC3" w:rsidRDefault="00FD73F0" w:rsidP="002F27D3">
      <w:pPr>
        <w:pBdr>
          <w:top w:val="nil"/>
          <w:left w:val="nil"/>
          <w:bottom w:val="nil"/>
          <w:right w:val="nil"/>
          <w:between w:val="nil"/>
        </w:pBdr>
        <w:ind w:right="0"/>
        <w:rPr>
          <w:b/>
        </w:rPr>
      </w:pPr>
      <w:r>
        <w:rPr>
          <w:b/>
        </w:rPr>
        <w:t>Refund Process</w:t>
      </w:r>
    </w:p>
    <w:p w14:paraId="2F6E6755" w14:textId="2DA3C035" w:rsidR="00F45553" w:rsidRDefault="00FD73F0">
      <w:pPr>
        <w:pBdr>
          <w:top w:val="nil"/>
          <w:left w:val="nil"/>
          <w:bottom w:val="nil"/>
          <w:right w:val="nil"/>
          <w:between w:val="nil"/>
        </w:pBdr>
        <w:ind w:right="0"/>
      </w:pPr>
      <w:r>
        <w:t xml:space="preserve">Any student who wishes to obtain a refund on the above or on any other grounds should make an application in writing and forward by email to </w:t>
      </w:r>
      <w:r w:rsidR="0003492C">
        <w:rPr>
          <w:color w:val="1155CC"/>
          <w:u w:val="single"/>
        </w:rPr>
        <w:t>support@trainingonlinefs.edu.au</w:t>
      </w:r>
    </w:p>
    <w:p w14:paraId="397EF342" w14:textId="77777777" w:rsidR="00F45553" w:rsidRDefault="00FD73F0">
      <w:pPr>
        <w:pBdr>
          <w:top w:val="nil"/>
          <w:left w:val="nil"/>
          <w:bottom w:val="nil"/>
          <w:right w:val="nil"/>
          <w:between w:val="nil"/>
        </w:pBdr>
        <w:ind w:right="0"/>
      </w:pPr>
      <w:r>
        <w:t xml:space="preserve"> </w:t>
      </w:r>
    </w:p>
    <w:p w14:paraId="4856BEEA" w14:textId="1B1C6C95" w:rsidR="00474EC3" w:rsidRDefault="00FD73F0" w:rsidP="002F27D3">
      <w:pPr>
        <w:pBdr>
          <w:top w:val="nil"/>
          <w:left w:val="nil"/>
          <w:bottom w:val="nil"/>
          <w:right w:val="nil"/>
          <w:between w:val="nil"/>
        </w:pBdr>
        <w:ind w:right="0"/>
        <w:rPr>
          <w:b/>
        </w:rPr>
      </w:pPr>
      <w:r>
        <w:rPr>
          <w:b/>
        </w:rPr>
        <w:t>Transfer fee</w:t>
      </w:r>
    </w:p>
    <w:p w14:paraId="7C03E971" w14:textId="77777777" w:rsidR="00F45553" w:rsidRDefault="00FD73F0">
      <w:pPr>
        <w:pBdr>
          <w:top w:val="nil"/>
          <w:left w:val="nil"/>
          <w:bottom w:val="nil"/>
          <w:right w:val="nil"/>
          <w:between w:val="nil"/>
        </w:pBdr>
        <w:ind w:right="0"/>
      </w:pPr>
      <w:r>
        <w:t>Request for transfers received prior to the course commencement date are free of charge.</w:t>
      </w:r>
    </w:p>
    <w:p w14:paraId="3D1F8D0F" w14:textId="77777777" w:rsidR="00F45553" w:rsidRDefault="00FD73F0">
      <w:pPr>
        <w:pBdr>
          <w:top w:val="nil"/>
          <w:left w:val="nil"/>
          <w:bottom w:val="nil"/>
          <w:right w:val="nil"/>
          <w:between w:val="nil"/>
        </w:pBdr>
        <w:ind w:right="0"/>
      </w:pPr>
      <w:r>
        <w:t xml:space="preserve"> </w:t>
      </w:r>
    </w:p>
    <w:p w14:paraId="33CEC2AF" w14:textId="6CAC461A" w:rsidR="00474EC3" w:rsidRDefault="00FD73F0" w:rsidP="002F27D3">
      <w:pPr>
        <w:pBdr>
          <w:top w:val="nil"/>
          <w:left w:val="nil"/>
          <w:bottom w:val="nil"/>
          <w:right w:val="nil"/>
          <w:between w:val="nil"/>
        </w:pBdr>
        <w:ind w:right="0"/>
        <w:rPr>
          <w:b/>
        </w:rPr>
      </w:pPr>
      <w:r>
        <w:rPr>
          <w:b/>
        </w:rPr>
        <w:lastRenderedPageBreak/>
        <w:t>Fees for replacement certificates</w:t>
      </w:r>
    </w:p>
    <w:p w14:paraId="2B2E1B47" w14:textId="4D47AE27" w:rsidR="00F45553" w:rsidRDefault="00FD73F0">
      <w:pPr>
        <w:pBdr>
          <w:top w:val="nil"/>
          <w:left w:val="nil"/>
          <w:bottom w:val="nil"/>
          <w:right w:val="nil"/>
          <w:between w:val="nil"/>
        </w:pBdr>
        <w:ind w:right="0"/>
      </w:pPr>
      <w:r>
        <w:t>Students can download a replacement certificate form on the student information page of our website www.</w:t>
      </w:r>
      <w:r w:rsidR="0003492C">
        <w:t>TOFS</w:t>
      </w:r>
      <w:r>
        <w:t>.com.au and apply for a replacement certificate. Replacement Statement of Attainments are $20.00 each if a hard copy replacement is required.</w:t>
      </w:r>
    </w:p>
    <w:p w14:paraId="22D93F72" w14:textId="5B98E107" w:rsidR="00F45553" w:rsidRDefault="00FD73F0">
      <w:pPr>
        <w:pBdr>
          <w:top w:val="nil"/>
          <w:left w:val="nil"/>
          <w:bottom w:val="nil"/>
          <w:right w:val="nil"/>
          <w:between w:val="nil"/>
        </w:pBdr>
        <w:ind w:right="0"/>
      </w:pPr>
      <w:r>
        <w:t xml:space="preserve"> </w:t>
      </w:r>
    </w:p>
    <w:p w14:paraId="12FDB884" w14:textId="2A9C53CE" w:rsidR="00474EC3" w:rsidRDefault="00474EC3">
      <w:pPr>
        <w:pBdr>
          <w:top w:val="nil"/>
          <w:left w:val="nil"/>
          <w:bottom w:val="nil"/>
          <w:right w:val="nil"/>
          <w:between w:val="nil"/>
        </w:pBdr>
        <w:ind w:right="0"/>
      </w:pPr>
    </w:p>
    <w:p w14:paraId="4A47D3FC" w14:textId="77777777" w:rsidR="00474EC3" w:rsidRDefault="00474EC3">
      <w:pPr>
        <w:pBdr>
          <w:top w:val="nil"/>
          <w:left w:val="nil"/>
          <w:bottom w:val="nil"/>
          <w:right w:val="nil"/>
          <w:between w:val="nil"/>
        </w:pBdr>
        <w:ind w:right="0"/>
      </w:pPr>
    </w:p>
    <w:p w14:paraId="0363CB4A" w14:textId="1E0F6FF8" w:rsidR="00F45553" w:rsidRDefault="00FD73F0">
      <w:pPr>
        <w:pStyle w:val="Heading1"/>
        <w:pBdr>
          <w:top w:val="nil"/>
          <w:left w:val="nil"/>
          <w:bottom w:val="nil"/>
          <w:right w:val="nil"/>
          <w:between w:val="nil"/>
        </w:pBdr>
      </w:pPr>
      <w:bookmarkStart w:id="14" w:name="_1f1vrtxon2nr" w:colFirst="0" w:colLast="0"/>
      <w:bookmarkEnd w:id="14"/>
      <w:r>
        <w:t>Extenuating circumstances</w:t>
      </w:r>
    </w:p>
    <w:p w14:paraId="51474001" w14:textId="77777777" w:rsidR="00474EC3" w:rsidRPr="00474EC3" w:rsidRDefault="00474EC3" w:rsidP="00474EC3"/>
    <w:p w14:paraId="267A8550" w14:textId="77777777" w:rsidR="00F45553" w:rsidRDefault="00FD73F0">
      <w:pPr>
        <w:pBdr>
          <w:top w:val="nil"/>
          <w:left w:val="nil"/>
          <w:bottom w:val="nil"/>
          <w:right w:val="nil"/>
          <w:between w:val="nil"/>
        </w:pBdr>
        <w:ind w:right="0"/>
      </w:pPr>
      <w:r>
        <w:t>Students may have extenuating circumstances that prevent them from attending scheduled course dates. These circumstances may include (but are not limited to):</w:t>
      </w:r>
    </w:p>
    <w:p w14:paraId="45592714" w14:textId="107F16EA" w:rsidR="00F45553" w:rsidRDefault="00FD73F0" w:rsidP="00F4302E">
      <w:pPr>
        <w:pStyle w:val="ListParagraph"/>
        <w:numPr>
          <w:ilvl w:val="0"/>
          <w:numId w:val="13"/>
        </w:numPr>
        <w:pBdr>
          <w:top w:val="nil"/>
          <w:left w:val="nil"/>
          <w:bottom w:val="nil"/>
          <w:right w:val="nil"/>
          <w:between w:val="nil"/>
        </w:pBdr>
        <w:ind w:right="0"/>
      </w:pPr>
      <w:r>
        <w:t>Illn</w:t>
      </w:r>
      <w:r w:rsidR="00F4302E">
        <w:t>ess</w:t>
      </w:r>
    </w:p>
    <w:p w14:paraId="083CFC04" w14:textId="60FCF3CF" w:rsidR="00F45553" w:rsidRDefault="00FD73F0" w:rsidP="00F4302E">
      <w:pPr>
        <w:pStyle w:val="ListParagraph"/>
        <w:numPr>
          <w:ilvl w:val="0"/>
          <w:numId w:val="13"/>
        </w:numPr>
        <w:pBdr>
          <w:top w:val="nil"/>
          <w:left w:val="nil"/>
          <w:bottom w:val="nil"/>
          <w:right w:val="nil"/>
          <w:between w:val="nil"/>
        </w:pBdr>
        <w:ind w:right="0"/>
      </w:pPr>
      <w:r>
        <w:t>Family or personal matters</w:t>
      </w:r>
    </w:p>
    <w:p w14:paraId="269CDF73" w14:textId="0BDFD5C0" w:rsidR="00F45553" w:rsidRDefault="00FD73F0" w:rsidP="00F4302E">
      <w:pPr>
        <w:pStyle w:val="ListParagraph"/>
        <w:numPr>
          <w:ilvl w:val="0"/>
          <w:numId w:val="13"/>
        </w:numPr>
        <w:pBdr>
          <w:top w:val="nil"/>
          <w:left w:val="nil"/>
          <w:bottom w:val="nil"/>
          <w:right w:val="nil"/>
          <w:between w:val="nil"/>
        </w:pBdr>
        <w:ind w:right="0"/>
      </w:pPr>
      <w:r>
        <w:t>Other extraordinary reasons</w:t>
      </w:r>
    </w:p>
    <w:p w14:paraId="6B3508E1" w14:textId="77777777" w:rsidR="00F45553" w:rsidRDefault="00FD73F0">
      <w:pPr>
        <w:pBdr>
          <w:top w:val="nil"/>
          <w:left w:val="nil"/>
          <w:bottom w:val="nil"/>
          <w:right w:val="nil"/>
          <w:between w:val="nil"/>
        </w:pBdr>
        <w:ind w:right="0"/>
      </w:pPr>
      <w:r>
        <w:t xml:space="preserve"> </w:t>
      </w:r>
    </w:p>
    <w:p w14:paraId="6CA2923A" w14:textId="77777777" w:rsidR="00F45553" w:rsidRDefault="00FD73F0">
      <w:pPr>
        <w:pBdr>
          <w:top w:val="nil"/>
          <w:left w:val="nil"/>
          <w:bottom w:val="nil"/>
          <w:right w:val="nil"/>
          <w:between w:val="nil"/>
        </w:pBdr>
        <w:ind w:right="0"/>
      </w:pPr>
      <w:r>
        <w:t>Where evidence can be successfully provided to support the student’s circumstances, course fees may either be transferred to the next available course where applicable, or a refund of unused course fees will be issued. This decision of assessing the extenuating circumstances rests with the Managing Director and shall be assessed on a case by case situation.</w:t>
      </w:r>
    </w:p>
    <w:p w14:paraId="33D0A9E4" w14:textId="77777777" w:rsidR="00F45553" w:rsidRDefault="00FD73F0">
      <w:pPr>
        <w:pBdr>
          <w:top w:val="nil"/>
          <w:left w:val="nil"/>
          <w:bottom w:val="nil"/>
          <w:right w:val="nil"/>
          <w:between w:val="nil"/>
        </w:pBdr>
        <w:ind w:right="0"/>
      </w:pPr>
      <w:r>
        <w:t xml:space="preserve"> </w:t>
      </w:r>
    </w:p>
    <w:p w14:paraId="67125C2E" w14:textId="0E616902" w:rsidR="00F45553" w:rsidRDefault="00FD73F0">
      <w:pPr>
        <w:pStyle w:val="Heading1"/>
        <w:pBdr>
          <w:top w:val="nil"/>
          <w:left w:val="nil"/>
          <w:bottom w:val="nil"/>
          <w:right w:val="nil"/>
          <w:between w:val="nil"/>
        </w:pBdr>
      </w:pPr>
      <w:bookmarkStart w:id="15" w:name="_jwkpu3174xmp" w:colFirst="0" w:colLast="0"/>
      <w:bookmarkEnd w:id="15"/>
      <w:r>
        <w:t>Course Entry Requirements</w:t>
      </w:r>
    </w:p>
    <w:p w14:paraId="4A0636CF" w14:textId="77777777" w:rsidR="00474EC3" w:rsidRPr="00474EC3" w:rsidRDefault="00474EC3" w:rsidP="00474EC3"/>
    <w:p w14:paraId="46672E12" w14:textId="23F86FC5" w:rsidR="00F45553" w:rsidRDefault="00FD73F0" w:rsidP="00406C43">
      <w:pPr>
        <w:pStyle w:val="ListParagraph"/>
        <w:numPr>
          <w:ilvl w:val="0"/>
          <w:numId w:val="14"/>
        </w:numPr>
        <w:pBdr>
          <w:top w:val="nil"/>
          <w:left w:val="nil"/>
          <w:bottom w:val="nil"/>
          <w:right w:val="nil"/>
          <w:between w:val="nil"/>
        </w:pBdr>
        <w:ind w:right="0"/>
      </w:pPr>
      <w:r>
        <w:t xml:space="preserve">Basic computer skills are required for </w:t>
      </w:r>
      <w:r w:rsidR="0003492C">
        <w:t>TOFS</w:t>
      </w:r>
      <w:r>
        <w:t>’s online courses,</w:t>
      </w:r>
    </w:p>
    <w:p w14:paraId="7F5F4ED0" w14:textId="5524205B" w:rsidR="00F45553" w:rsidRDefault="00FD73F0" w:rsidP="00406C43">
      <w:pPr>
        <w:pStyle w:val="ListParagraph"/>
        <w:numPr>
          <w:ilvl w:val="0"/>
          <w:numId w:val="14"/>
        </w:numPr>
        <w:pBdr>
          <w:top w:val="nil"/>
          <w:left w:val="nil"/>
          <w:bottom w:val="nil"/>
          <w:right w:val="nil"/>
          <w:between w:val="nil"/>
        </w:pBdr>
        <w:ind w:right="0"/>
      </w:pPr>
      <w:r>
        <w:t>Access to computer and internet.</w:t>
      </w:r>
    </w:p>
    <w:p w14:paraId="065F7F72" w14:textId="4C05FA8B" w:rsidR="00F45553" w:rsidRDefault="00FD73F0" w:rsidP="00406C43">
      <w:pPr>
        <w:pStyle w:val="ListParagraph"/>
        <w:numPr>
          <w:ilvl w:val="0"/>
          <w:numId w:val="14"/>
        </w:numPr>
        <w:pBdr>
          <w:top w:val="nil"/>
          <w:left w:val="nil"/>
          <w:bottom w:val="nil"/>
          <w:right w:val="nil"/>
          <w:between w:val="nil"/>
        </w:pBdr>
        <w:ind w:right="0"/>
      </w:pPr>
      <w:r>
        <w:t>Language, literacy and numeracy level - please see section below entitled “Language, Literacy and Numeracy”.</w:t>
      </w:r>
    </w:p>
    <w:p w14:paraId="18A8F1E3" w14:textId="56016CEF" w:rsidR="00F45553" w:rsidRDefault="00FD73F0" w:rsidP="00406C43">
      <w:pPr>
        <w:pStyle w:val="ListParagraph"/>
        <w:numPr>
          <w:ilvl w:val="0"/>
          <w:numId w:val="14"/>
        </w:numPr>
        <w:pBdr>
          <w:top w:val="nil"/>
          <w:left w:val="nil"/>
          <w:bottom w:val="nil"/>
          <w:right w:val="nil"/>
          <w:between w:val="nil"/>
        </w:pBdr>
        <w:ind w:right="0"/>
      </w:pPr>
      <w:r>
        <w:t xml:space="preserve">Understanding of Online Learning, please see the document </w:t>
      </w:r>
      <w:hyperlink r:id="rId7">
        <w:r w:rsidRPr="00406C43">
          <w:rPr>
            <w:color w:val="1155CC"/>
            <w:u w:val="single"/>
          </w:rPr>
          <w:t xml:space="preserve"> Online learning tips</w:t>
        </w:r>
      </w:hyperlink>
    </w:p>
    <w:p w14:paraId="24545128" w14:textId="77777777" w:rsidR="00F45553" w:rsidRDefault="00F45553">
      <w:pPr>
        <w:pBdr>
          <w:top w:val="nil"/>
          <w:left w:val="nil"/>
          <w:bottom w:val="nil"/>
          <w:right w:val="nil"/>
          <w:between w:val="nil"/>
        </w:pBdr>
        <w:ind w:right="0"/>
      </w:pPr>
    </w:p>
    <w:p w14:paraId="51BA2E24" w14:textId="6B718F2B" w:rsidR="00F45553" w:rsidRDefault="00FD73F0">
      <w:pPr>
        <w:pStyle w:val="Heading1"/>
        <w:pBdr>
          <w:top w:val="nil"/>
          <w:left w:val="nil"/>
          <w:bottom w:val="nil"/>
          <w:right w:val="nil"/>
          <w:between w:val="nil"/>
        </w:pBdr>
      </w:pPr>
      <w:bookmarkStart w:id="16" w:name="_r7bi0nccojis" w:colFirst="0" w:colLast="0"/>
      <w:bookmarkEnd w:id="16"/>
      <w:r>
        <w:t>Student Support Services</w:t>
      </w:r>
    </w:p>
    <w:p w14:paraId="7E8E5B01" w14:textId="77777777" w:rsidR="00474EC3" w:rsidRPr="00474EC3" w:rsidRDefault="00474EC3" w:rsidP="00474EC3"/>
    <w:p w14:paraId="6E890746" w14:textId="37F42720" w:rsidR="00F45553" w:rsidRDefault="00FD73F0">
      <w:pPr>
        <w:pBdr>
          <w:top w:val="nil"/>
          <w:left w:val="nil"/>
          <w:bottom w:val="nil"/>
          <w:right w:val="nil"/>
          <w:between w:val="nil"/>
        </w:pBdr>
        <w:ind w:right="0"/>
      </w:pPr>
      <w:r>
        <w:t xml:space="preserve">Being a student is exciting, but it can also be challenging.  </w:t>
      </w:r>
      <w:r w:rsidR="0003492C">
        <w:t>TOFS</w:t>
      </w:r>
      <w:r>
        <w:t xml:space="preserve"> staff can be approached to gain advice on </w:t>
      </w:r>
      <w:r w:rsidR="00406C43">
        <w:t>academic technical</w:t>
      </w:r>
      <w:r>
        <w:t xml:space="preserve"> and issues.</w:t>
      </w:r>
    </w:p>
    <w:p w14:paraId="19E8ED5C" w14:textId="77777777" w:rsidR="00F45553" w:rsidRDefault="00FD73F0">
      <w:pPr>
        <w:pBdr>
          <w:top w:val="nil"/>
          <w:left w:val="nil"/>
          <w:bottom w:val="nil"/>
          <w:right w:val="nil"/>
          <w:between w:val="nil"/>
        </w:pBdr>
        <w:ind w:right="0"/>
      </w:pPr>
      <w:r>
        <w:t xml:space="preserve"> </w:t>
      </w:r>
    </w:p>
    <w:p w14:paraId="17E6AFAD" w14:textId="5507F37B" w:rsidR="00F45553" w:rsidRDefault="00FD73F0">
      <w:pPr>
        <w:pBdr>
          <w:top w:val="nil"/>
          <w:left w:val="nil"/>
          <w:bottom w:val="nil"/>
          <w:right w:val="nil"/>
          <w:between w:val="nil"/>
        </w:pBdr>
        <w:ind w:right="0"/>
      </w:pPr>
      <w:r>
        <w:t xml:space="preserve">Our office is open 9am to 5pm (Aus </w:t>
      </w:r>
      <w:r w:rsidR="00406C43">
        <w:t>EST) Monday</w:t>
      </w:r>
      <w:r>
        <w:t xml:space="preserve"> to Friday, please contact us on 1300 665 633 to speak to our helpful support and administration staff,  for any issues you may have while completing your </w:t>
      </w:r>
      <w:r w:rsidR="0003492C">
        <w:t>TOFS</w:t>
      </w:r>
      <w:r>
        <w:t xml:space="preserve"> Training. We do also have a trainer available via phone or email Monday to Friday.</w:t>
      </w:r>
    </w:p>
    <w:p w14:paraId="07EE3DBE" w14:textId="77777777" w:rsidR="00F45553" w:rsidRDefault="00FD73F0">
      <w:pPr>
        <w:pBdr>
          <w:top w:val="nil"/>
          <w:left w:val="nil"/>
          <w:bottom w:val="nil"/>
          <w:right w:val="nil"/>
          <w:between w:val="nil"/>
        </w:pBdr>
        <w:ind w:right="0"/>
      </w:pPr>
      <w:r>
        <w:t xml:space="preserve"> </w:t>
      </w:r>
    </w:p>
    <w:p w14:paraId="59C356D9" w14:textId="5C312B1A" w:rsidR="00F45553" w:rsidRDefault="00FD73F0">
      <w:pPr>
        <w:pBdr>
          <w:top w:val="nil"/>
          <w:left w:val="nil"/>
          <w:bottom w:val="nil"/>
          <w:right w:val="nil"/>
          <w:between w:val="nil"/>
        </w:pBdr>
        <w:ind w:right="0"/>
      </w:pPr>
      <w:r>
        <w:t xml:space="preserve">You can also email </w:t>
      </w:r>
      <w:r w:rsidR="0003492C">
        <w:rPr>
          <w:color w:val="1155CC"/>
          <w:u w:val="single"/>
        </w:rPr>
        <w:t>support@trainingonlinefs.edu.au</w:t>
      </w:r>
      <w:r w:rsidR="0003492C">
        <w:t xml:space="preserve"> </w:t>
      </w:r>
      <w:r>
        <w:t>with any issues you may have, this ticket system is monitored 7 days a week,  if you have any questions or concerns with your training our helpful support staff and/or trainer on duty will assist you between the hours of 7am to 10pm.</w:t>
      </w:r>
    </w:p>
    <w:p w14:paraId="35E79ED8" w14:textId="77777777" w:rsidR="00F45553" w:rsidRDefault="00FD73F0">
      <w:pPr>
        <w:pBdr>
          <w:top w:val="nil"/>
          <w:left w:val="nil"/>
          <w:bottom w:val="nil"/>
          <w:right w:val="nil"/>
          <w:between w:val="nil"/>
        </w:pBdr>
        <w:ind w:right="0"/>
      </w:pPr>
      <w:r>
        <w:lastRenderedPageBreak/>
        <w:t xml:space="preserve"> </w:t>
      </w:r>
    </w:p>
    <w:p w14:paraId="11C5A069" w14:textId="77777777" w:rsidR="00F45553" w:rsidRDefault="00FD73F0">
      <w:pPr>
        <w:pBdr>
          <w:top w:val="nil"/>
          <w:left w:val="nil"/>
          <w:bottom w:val="nil"/>
          <w:right w:val="nil"/>
          <w:between w:val="nil"/>
        </w:pBdr>
        <w:ind w:right="0"/>
        <w:rPr>
          <w:color w:val="0000FF"/>
        </w:rPr>
      </w:pPr>
      <w:r>
        <w:t xml:space="preserve">If you think you might need assistance with English language skills please see section below entitled “Language, Literacy and Numeracy”. You can also follow the link to the Department of Health information in languages other than English - </w:t>
      </w:r>
      <w:r>
        <w:rPr>
          <w:color w:val="0000FF"/>
        </w:rPr>
        <w:t xml:space="preserve"> </w:t>
      </w:r>
      <w:hyperlink r:id="rId8" w:anchor="chinese">
        <w:r>
          <w:rPr>
            <w:color w:val="0000FF"/>
          </w:rPr>
          <w:t>http://www.health.vic.gov.au/foodsafety/language.htm#chinese</w:t>
        </w:r>
      </w:hyperlink>
    </w:p>
    <w:p w14:paraId="65A78ABF" w14:textId="77777777" w:rsidR="00F45553" w:rsidRDefault="00F45553">
      <w:pPr>
        <w:pBdr>
          <w:top w:val="nil"/>
          <w:left w:val="nil"/>
          <w:bottom w:val="nil"/>
          <w:right w:val="nil"/>
          <w:between w:val="nil"/>
        </w:pBdr>
        <w:ind w:right="0"/>
        <w:rPr>
          <w:color w:val="0000FF"/>
        </w:rPr>
      </w:pPr>
    </w:p>
    <w:p w14:paraId="6782C0D6" w14:textId="63CCED70" w:rsidR="00F45553" w:rsidRDefault="00FD73F0">
      <w:pPr>
        <w:pStyle w:val="Heading1"/>
        <w:pBdr>
          <w:top w:val="nil"/>
          <w:left w:val="nil"/>
          <w:bottom w:val="nil"/>
          <w:right w:val="nil"/>
          <w:between w:val="nil"/>
        </w:pBdr>
      </w:pPr>
      <w:bookmarkStart w:id="17" w:name="_41fd6fyp4ajp" w:colFirst="0" w:colLast="0"/>
      <w:bookmarkEnd w:id="17"/>
      <w:r>
        <w:t>Online Training</w:t>
      </w:r>
    </w:p>
    <w:p w14:paraId="47BDD082" w14:textId="77777777" w:rsidR="00406C43" w:rsidRPr="00406C43" w:rsidRDefault="00406C43" w:rsidP="00406C43"/>
    <w:p w14:paraId="1E2CD0D3" w14:textId="77777777" w:rsidR="00F45553" w:rsidRDefault="00FD73F0">
      <w:pPr>
        <w:pBdr>
          <w:top w:val="nil"/>
          <w:left w:val="nil"/>
          <w:bottom w:val="nil"/>
          <w:right w:val="nil"/>
          <w:between w:val="nil"/>
        </w:pBdr>
        <w:ind w:right="0"/>
        <w:rPr>
          <w:b/>
        </w:rPr>
      </w:pPr>
      <w:r>
        <w:rPr>
          <w:b/>
        </w:rPr>
        <w:t>Technical Help Desk</w:t>
      </w:r>
    </w:p>
    <w:p w14:paraId="3853E487" w14:textId="0A54E2DE" w:rsidR="00F45553" w:rsidRDefault="00FD73F0">
      <w:pPr>
        <w:pBdr>
          <w:top w:val="nil"/>
          <w:left w:val="nil"/>
          <w:bottom w:val="nil"/>
          <w:right w:val="nil"/>
          <w:between w:val="nil"/>
        </w:pBdr>
        <w:ind w:right="0"/>
      </w:pPr>
      <w:r>
        <w:t xml:space="preserve">Prior to going “live” with the course, students are </w:t>
      </w:r>
      <w:r w:rsidR="00406C43">
        <w:t>encouraged</w:t>
      </w:r>
      <w:r>
        <w:t xml:space="preserve"> to log on and to test the network to ensure they understand the login process and the technical hardware requirements for effective course operation. Inexperience with our software program are rare; logon issues are minimal because the software is largely intuitive</w:t>
      </w:r>
      <w:r w:rsidR="00406C43">
        <w:t>.</w:t>
      </w:r>
    </w:p>
    <w:p w14:paraId="7590138B" w14:textId="77777777" w:rsidR="00406C43" w:rsidRDefault="00406C43">
      <w:pPr>
        <w:pBdr>
          <w:top w:val="nil"/>
          <w:left w:val="nil"/>
          <w:bottom w:val="nil"/>
          <w:right w:val="nil"/>
          <w:between w:val="nil"/>
        </w:pBdr>
        <w:ind w:right="0"/>
      </w:pPr>
    </w:p>
    <w:p w14:paraId="0572D987" w14:textId="295794DA" w:rsidR="00F45553" w:rsidRDefault="00FD73F0">
      <w:pPr>
        <w:pBdr>
          <w:top w:val="nil"/>
          <w:left w:val="nil"/>
          <w:bottom w:val="nil"/>
          <w:right w:val="nil"/>
          <w:between w:val="nil"/>
        </w:pBdr>
        <w:ind w:right="0"/>
      </w:pPr>
      <w:r>
        <w:t xml:space="preserve">Students may have problems in being able to establish communication with the network and provide smooth uninterrupted review of learning materials and assessments. The Help Desk operation is provided through the training staff who are contacted by a student, either </w:t>
      </w:r>
      <w:r w:rsidR="00321E1D">
        <w:t>online</w:t>
      </w:r>
      <w:r>
        <w:t xml:space="preserve"> or by phone. The Trainer will trouble shoot the problem with the student but may refer the matter to the IT Help Desk that supports </w:t>
      </w:r>
      <w:r w:rsidR="0003492C">
        <w:t>TOFS</w:t>
      </w:r>
      <w:r>
        <w:t xml:space="preserve"> International.</w:t>
      </w:r>
    </w:p>
    <w:p w14:paraId="220FB24A" w14:textId="77777777" w:rsidR="00F45553" w:rsidRDefault="00F45553">
      <w:pPr>
        <w:pBdr>
          <w:top w:val="nil"/>
          <w:left w:val="nil"/>
          <w:bottom w:val="nil"/>
          <w:right w:val="nil"/>
          <w:between w:val="nil"/>
        </w:pBdr>
        <w:ind w:right="0"/>
        <w:rPr>
          <w:b/>
        </w:rPr>
      </w:pPr>
    </w:p>
    <w:p w14:paraId="4F3774BC" w14:textId="77777777" w:rsidR="00F45553" w:rsidRDefault="00F45553">
      <w:pPr>
        <w:pBdr>
          <w:top w:val="nil"/>
          <w:left w:val="nil"/>
          <w:bottom w:val="nil"/>
          <w:right w:val="nil"/>
          <w:between w:val="nil"/>
        </w:pBdr>
        <w:ind w:right="0"/>
        <w:rPr>
          <w:b/>
        </w:rPr>
      </w:pPr>
    </w:p>
    <w:p w14:paraId="48905DC3" w14:textId="345DFA14" w:rsidR="00474EC3" w:rsidRDefault="00FD73F0" w:rsidP="002F27D3">
      <w:pPr>
        <w:pBdr>
          <w:top w:val="nil"/>
          <w:left w:val="nil"/>
          <w:bottom w:val="nil"/>
          <w:right w:val="nil"/>
          <w:between w:val="nil"/>
        </w:pBdr>
        <w:ind w:right="0"/>
        <w:rPr>
          <w:b/>
        </w:rPr>
      </w:pPr>
      <w:r>
        <w:rPr>
          <w:b/>
        </w:rPr>
        <w:t>Academic Support</w:t>
      </w:r>
    </w:p>
    <w:p w14:paraId="3D4AE690" w14:textId="2F29DB3B" w:rsidR="00F45553" w:rsidRDefault="00FD73F0">
      <w:pPr>
        <w:pBdr>
          <w:top w:val="nil"/>
          <w:left w:val="nil"/>
          <w:bottom w:val="nil"/>
          <w:right w:val="nil"/>
          <w:between w:val="nil"/>
        </w:pBdr>
        <w:ind w:right="0"/>
      </w:pPr>
      <w:r>
        <w:t xml:space="preserve">The most common problem is where the student does not read the </w:t>
      </w:r>
      <w:r w:rsidR="00786FA8">
        <w:t>question,</w:t>
      </w:r>
      <w:r>
        <w:t xml:space="preserve"> or their answer is not well written in a style that is marked by the online learning system. </w:t>
      </w:r>
      <w:r w:rsidR="00786FA8">
        <w:t>All</w:t>
      </w:r>
      <w:r>
        <w:t xml:space="preserve"> the online questions are marked by the system itself with very little intervention by the assessors unless the student advises they are having problems. The trainer assessor will contact </w:t>
      </w:r>
      <w:r w:rsidR="00786FA8">
        <w:t xml:space="preserve">the </w:t>
      </w:r>
      <w:r>
        <w:t>student directly by an appropriate mechanism: email, mobile phone, land line phone or online through VOIP.</w:t>
      </w:r>
    </w:p>
    <w:p w14:paraId="73CC3ABA" w14:textId="77777777" w:rsidR="004B3D95" w:rsidRDefault="004B3D95">
      <w:pPr>
        <w:pBdr>
          <w:top w:val="nil"/>
          <w:left w:val="nil"/>
          <w:bottom w:val="nil"/>
          <w:right w:val="nil"/>
          <w:between w:val="nil"/>
        </w:pBdr>
        <w:ind w:right="0"/>
      </w:pPr>
    </w:p>
    <w:p w14:paraId="7D7BF268" w14:textId="42DEB829" w:rsidR="00F45553" w:rsidRDefault="00FD73F0">
      <w:pPr>
        <w:pBdr>
          <w:top w:val="nil"/>
          <w:left w:val="nil"/>
          <w:bottom w:val="nil"/>
          <w:right w:val="nil"/>
          <w:between w:val="nil"/>
        </w:pBdr>
        <w:ind w:right="0"/>
      </w:pPr>
      <w:r>
        <w:t>If a student answers a question incorrectly 4 times, they are locked out by the system. They will then need to email support@</w:t>
      </w:r>
      <w:r w:rsidR="0003492C">
        <w:t>TOFS</w:t>
      </w:r>
      <w:r>
        <w:t>.com to unlock the system and to discuss the problem question with the assessor.</w:t>
      </w:r>
    </w:p>
    <w:p w14:paraId="170F86A8" w14:textId="7E8615EC" w:rsidR="00F45553" w:rsidRDefault="00FD73F0">
      <w:pPr>
        <w:pBdr>
          <w:top w:val="nil"/>
          <w:left w:val="nil"/>
          <w:bottom w:val="nil"/>
          <w:right w:val="nil"/>
          <w:between w:val="nil"/>
        </w:pBdr>
        <w:ind w:right="0"/>
      </w:pPr>
      <w:r>
        <w:t xml:space="preserve">The assessor will go through which question was incorrect and provide </w:t>
      </w:r>
      <w:r w:rsidR="004B3D95">
        <w:t>online</w:t>
      </w:r>
      <w:r>
        <w:t xml:space="preserve"> email and or discussion with the student.</w:t>
      </w:r>
    </w:p>
    <w:p w14:paraId="49AD8CB5" w14:textId="77777777" w:rsidR="00F45553" w:rsidRDefault="00F45553">
      <w:pPr>
        <w:pBdr>
          <w:top w:val="nil"/>
          <w:left w:val="nil"/>
          <w:bottom w:val="nil"/>
          <w:right w:val="nil"/>
          <w:between w:val="nil"/>
        </w:pBdr>
        <w:ind w:right="0"/>
        <w:rPr>
          <w:b/>
        </w:rPr>
      </w:pPr>
    </w:p>
    <w:p w14:paraId="21FBE601" w14:textId="77777777" w:rsidR="00F45553" w:rsidRDefault="00F45553">
      <w:pPr>
        <w:pBdr>
          <w:top w:val="nil"/>
          <w:left w:val="nil"/>
          <w:bottom w:val="nil"/>
          <w:right w:val="nil"/>
          <w:between w:val="nil"/>
        </w:pBdr>
        <w:ind w:right="0"/>
        <w:rPr>
          <w:b/>
        </w:rPr>
      </w:pPr>
    </w:p>
    <w:p w14:paraId="62D0580B" w14:textId="30323F38" w:rsidR="00474EC3" w:rsidRDefault="00FD73F0" w:rsidP="002F27D3">
      <w:pPr>
        <w:pBdr>
          <w:top w:val="nil"/>
          <w:left w:val="nil"/>
          <w:bottom w:val="nil"/>
          <w:right w:val="nil"/>
          <w:between w:val="nil"/>
        </w:pBdr>
        <w:ind w:right="0"/>
        <w:rPr>
          <w:b/>
        </w:rPr>
      </w:pPr>
      <w:r>
        <w:rPr>
          <w:b/>
        </w:rPr>
        <w:t>Probity and Student Identification</w:t>
      </w:r>
    </w:p>
    <w:p w14:paraId="1BE50F46" w14:textId="2935907D" w:rsidR="00F45553" w:rsidRDefault="00FD73F0">
      <w:pPr>
        <w:pBdr>
          <w:top w:val="nil"/>
          <w:left w:val="nil"/>
          <w:bottom w:val="nil"/>
          <w:right w:val="nil"/>
          <w:between w:val="nil"/>
        </w:pBdr>
        <w:ind w:right="0"/>
      </w:pPr>
      <w:r>
        <w:t xml:space="preserve">The student must establish a proof of identity. We have a requirement for the student to provide 60 points of ID; this is usually best provided as a driver’s </w:t>
      </w:r>
      <w:r w:rsidR="004B3D95">
        <w:t>license</w:t>
      </w:r>
      <w:r>
        <w:t xml:space="preserve"> (with the contained photograph) and also a Medicare Card to prove Australian Residence. Passport information pages are also often used for those who do not drive.</w:t>
      </w:r>
    </w:p>
    <w:p w14:paraId="3D87C3FA" w14:textId="78F23D9D" w:rsidR="00F45553" w:rsidRDefault="00FD73F0">
      <w:pPr>
        <w:pBdr>
          <w:top w:val="nil"/>
          <w:left w:val="nil"/>
          <w:bottom w:val="nil"/>
          <w:right w:val="nil"/>
          <w:between w:val="nil"/>
        </w:pBdr>
        <w:ind w:right="0"/>
      </w:pPr>
      <w:r>
        <w:t xml:space="preserve">The challenge for the assessment is to prove that it is the student who is undertaking the assessment. This may be done by phone discussions regarding assessment questions and answers, outcomes or assessment within the workplace by the </w:t>
      </w:r>
      <w:r w:rsidR="004B3D95">
        <w:t>third-party</w:t>
      </w:r>
      <w:r>
        <w:t xml:space="preserve"> supervisor.</w:t>
      </w:r>
    </w:p>
    <w:p w14:paraId="1C76159B" w14:textId="77777777" w:rsidR="00F45553" w:rsidRDefault="00F45553">
      <w:pPr>
        <w:pBdr>
          <w:top w:val="nil"/>
          <w:left w:val="nil"/>
          <w:bottom w:val="nil"/>
          <w:right w:val="nil"/>
          <w:between w:val="nil"/>
        </w:pBdr>
        <w:ind w:right="0"/>
        <w:rPr>
          <w:color w:val="0000FF"/>
        </w:rPr>
      </w:pPr>
    </w:p>
    <w:p w14:paraId="79278F3B" w14:textId="77777777" w:rsidR="00F45553" w:rsidRDefault="00FD73F0">
      <w:pPr>
        <w:pBdr>
          <w:top w:val="nil"/>
          <w:left w:val="nil"/>
          <w:bottom w:val="nil"/>
          <w:right w:val="nil"/>
          <w:between w:val="nil"/>
        </w:pBdr>
        <w:ind w:right="0"/>
      </w:pPr>
      <w:r>
        <w:lastRenderedPageBreak/>
        <w:t xml:space="preserve"> </w:t>
      </w:r>
    </w:p>
    <w:p w14:paraId="23DFE2B5" w14:textId="49F45E2C" w:rsidR="00474EC3" w:rsidRPr="00474EC3" w:rsidRDefault="00FD73F0" w:rsidP="002F27D3">
      <w:pPr>
        <w:pStyle w:val="Heading1"/>
        <w:pBdr>
          <w:top w:val="nil"/>
          <w:left w:val="nil"/>
          <w:bottom w:val="nil"/>
          <w:right w:val="nil"/>
          <w:between w:val="nil"/>
        </w:pBdr>
      </w:pPr>
      <w:bookmarkStart w:id="18" w:name="_e68nldcyvme5" w:colFirst="0" w:colLast="0"/>
      <w:bookmarkEnd w:id="18"/>
      <w:r>
        <w:t>Employer Support Services</w:t>
      </w:r>
    </w:p>
    <w:p w14:paraId="34EB8909" w14:textId="7BC141B6" w:rsidR="00F45553" w:rsidRDefault="00FD73F0">
      <w:pPr>
        <w:pBdr>
          <w:top w:val="nil"/>
          <w:left w:val="nil"/>
          <w:bottom w:val="nil"/>
          <w:right w:val="nil"/>
          <w:between w:val="nil"/>
        </w:pBdr>
        <w:ind w:right="0"/>
      </w:pPr>
      <w:r>
        <w:t xml:space="preserve">Employers can manage their staff training through our student management system. Please contact </w:t>
      </w:r>
      <w:r w:rsidR="0003492C">
        <w:t>TOFS</w:t>
      </w:r>
      <w:r>
        <w:t xml:space="preserve"> to set up this function.</w:t>
      </w:r>
    </w:p>
    <w:p w14:paraId="4AF4EED1" w14:textId="77777777" w:rsidR="00F45553" w:rsidRDefault="00FD73F0">
      <w:pPr>
        <w:pBdr>
          <w:top w:val="nil"/>
          <w:left w:val="nil"/>
          <w:bottom w:val="nil"/>
          <w:right w:val="nil"/>
          <w:between w:val="nil"/>
        </w:pBdr>
        <w:ind w:right="0"/>
      </w:pPr>
      <w:r>
        <w:t>This function will allow you to:</w:t>
      </w:r>
    </w:p>
    <w:p w14:paraId="317AABE2" w14:textId="3D530D94" w:rsidR="00F45553" w:rsidRDefault="00FD73F0" w:rsidP="001917F5">
      <w:pPr>
        <w:pStyle w:val="ListParagraph"/>
        <w:numPr>
          <w:ilvl w:val="0"/>
          <w:numId w:val="15"/>
        </w:numPr>
        <w:pBdr>
          <w:top w:val="nil"/>
          <w:left w:val="nil"/>
          <w:bottom w:val="nil"/>
          <w:right w:val="nil"/>
          <w:between w:val="nil"/>
        </w:pBdr>
        <w:ind w:right="0"/>
      </w:pPr>
      <w:r>
        <w:t>View your staff progress reports</w:t>
      </w:r>
    </w:p>
    <w:p w14:paraId="4A20BC6A" w14:textId="2979A17D" w:rsidR="00F45553" w:rsidRDefault="00FD73F0" w:rsidP="001917F5">
      <w:pPr>
        <w:pStyle w:val="ListParagraph"/>
        <w:numPr>
          <w:ilvl w:val="0"/>
          <w:numId w:val="15"/>
        </w:numPr>
        <w:pBdr>
          <w:top w:val="nil"/>
          <w:left w:val="nil"/>
          <w:bottom w:val="nil"/>
          <w:right w:val="nil"/>
          <w:between w:val="nil"/>
        </w:pBdr>
        <w:ind w:right="0"/>
      </w:pPr>
      <w:r>
        <w:t>View your staff’s certificates</w:t>
      </w:r>
    </w:p>
    <w:p w14:paraId="64E91B01" w14:textId="69BE1894" w:rsidR="00F45553" w:rsidRDefault="00FD73F0" w:rsidP="001917F5">
      <w:pPr>
        <w:pStyle w:val="ListParagraph"/>
        <w:numPr>
          <w:ilvl w:val="0"/>
          <w:numId w:val="15"/>
        </w:numPr>
        <w:pBdr>
          <w:top w:val="nil"/>
          <w:left w:val="nil"/>
          <w:bottom w:val="nil"/>
          <w:right w:val="nil"/>
          <w:between w:val="nil"/>
        </w:pBdr>
        <w:ind w:right="0"/>
      </w:pPr>
      <w:r>
        <w:t>View completed course evaluation reports.</w:t>
      </w:r>
    </w:p>
    <w:p w14:paraId="5DBDCFCD" w14:textId="656F8B6F" w:rsidR="00F45553" w:rsidRDefault="00FD73F0" w:rsidP="001917F5">
      <w:pPr>
        <w:pStyle w:val="ListParagraph"/>
        <w:numPr>
          <w:ilvl w:val="0"/>
          <w:numId w:val="15"/>
        </w:numPr>
        <w:pBdr>
          <w:top w:val="nil"/>
          <w:left w:val="nil"/>
          <w:bottom w:val="nil"/>
          <w:right w:val="nil"/>
          <w:between w:val="nil"/>
        </w:pBdr>
        <w:ind w:right="0"/>
      </w:pPr>
      <w:r>
        <w:t>Manage bulk enrolment coupons that can be used to register staff for training when you need it.</w:t>
      </w:r>
    </w:p>
    <w:p w14:paraId="55D9CE87" w14:textId="74896D40" w:rsidR="00F45553" w:rsidRDefault="00FD73F0" w:rsidP="001917F5">
      <w:pPr>
        <w:pStyle w:val="ListParagraph"/>
        <w:numPr>
          <w:ilvl w:val="0"/>
          <w:numId w:val="15"/>
        </w:numPr>
        <w:pBdr>
          <w:top w:val="nil"/>
          <w:left w:val="nil"/>
          <w:bottom w:val="nil"/>
          <w:right w:val="nil"/>
          <w:between w:val="nil"/>
        </w:pBdr>
        <w:ind w:right="0"/>
      </w:pPr>
      <w:r>
        <w:t>List all staff enrolments into your employer group.</w:t>
      </w:r>
    </w:p>
    <w:p w14:paraId="1FD4EFD4" w14:textId="77777777" w:rsidR="00F45553" w:rsidRDefault="00FD73F0">
      <w:pPr>
        <w:pBdr>
          <w:top w:val="nil"/>
          <w:left w:val="nil"/>
          <w:bottom w:val="nil"/>
          <w:right w:val="nil"/>
          <w:between w:val="nil"/>
        </w:pBdr>
        <w:ind w:right="0"/>
      </w:pPr>
      <w:r>
        <w:t xml:space="preserve"> </w:t>
      </w:r>
    </w:p>
    <w:p w14:paraId="4701693D" w14:textId="6569E258" w:rsidR="00F45553" w:rsidRDefault="00FD73F0">
      <w:pPr>
        <w:pStyle w:val="Heading1"/>
        <w:pBdr>
          <w:top w:val="nil"/>
          <w:left w:val="nil"/>
          <w:bottom w:val="nil"/>
          <w:right w:val="nil"/>
          <w:between w:val="nil"/>
        </w:pBdr>
      </w:pPr>
      <w:bookmarkStart w:id="19" w:name="_tzk2ijjphhko" w:colFirst="0" w:colLast="0"/>
      <w:bookmarkEnd w:id="19"/>
      <w:r>
        <w:t>Language Literacy and Numeracy Support</w:t>
      </w:r>
    </w:p>
    <w:p w14:paraId="2A1D4860" w14:textId="77777777" w:rsidR="00474EC3" w:rsidRPr="00474EC3" w:rsidRDefault="00474EC3" w:rsidP="00474EC3"/>
    <w:p w14:paraId="1C2F1F1B" w14:textId="5ECE1FD2" w:rsidR="00F45553" w:rsidRDefault="00014987">
      <w:pPr>
        <w:pBdr>
          <w:top w:val="nil"/>
          <w:left w:val="nil"/>
          <w:bottom w:val="nil"/>
          <w:right w:val="nil"/>
          <w:between w:val="nil"/>
        </w:pBdr>
        <w:ind w:right="0"/>
      </w:pPr>
      <w:r>
        <w:t>TOFS</w:t>
      </w:r>
      <w:r w:rsidR="00FD73F0">
        <w:t xml:space="preserve"> recognises that reading, writing, listening, speaking and understanding mathematical concepts and processes are integral skills required for work and are therefore an important component of training.  As all students are individuals with different life experiences, literacy and numeracy skills vary, before beginning your training you will be asked if you need LLN support.</w:t>
      </w:r>
    </w:p>
    <w:p w14:paraId="56C90F65" w14:textId="0C5318B5" w:rsidR="00F45553" w:rsidRDefault="00FD73F0">
      <w:pPr>
        <w:pBdr>
          <w:top w:val="nil"/>
          <w:left w:val="nil"/>
          <w:bottom w:val="nil"/>
          <w:right w:val="nil"/>
          <w:between w:val="nil"/>
        </w:pBdr>
        <w:ind w:right="0"/>
      </w:pPr>
      <w:r>
        <w:t xml:space="preserve">If </w:t>
      </w:r>
      <w:r w:rsidR="001917F5">
        <w:t>so,</w:t>
      </w:r>
      <w:r>
        <w:t xml:space="preserve"> you will be asked to complete a short language, literacy and numeracy quiz. This task will assist us in identifying any additional support you may require to successfully complete your course.</w:t>
      </w:r>
    </w:p>
    <w:p w14:paraId="7A60858E" w14:textId="77777777" w:rsidR="00F45553" w:rsidRDefault="00FD73F0">
      <w:pPr>
        <w:pBdr>
          <w:top w:val="nil"/>
          <w:left w:val="nil"/>
          <w:bottom w:val="nil"/>
          <w:right w:val="nil"/>
          <w:between w:val="nil"/>
        </w:pBdr>
        <w:ind w:right="0"/>
      </w:pPr>
      <w:r>
        <w:t>You may be referred to a TAFE college for english language skills assistance.</w:t>
      </w:r>
    </w:p>
    <w:p w14:paraId="63F0A00E" w14:textId="77777777" w:rsidR="00F45553" w:rsidRDefault="00F45553">
      <w:pPr>
        <w:pBdr>
          <w:top w:val="nil"/>
          <w:left w:val="nil"/>
          <w:bottom w:val="nil"/>
          <w:right w:val="nil"/>
          <w:between w:val="nil"/>
        </w:pBdr>
        <w:ind w:right="0"/>
      </w:pPr>
    </w:p>
    <w:p w14:paraId="21392283" w14:textId="36463544" w:rsidR="00F45553" w:rsidRDefault="00FD73F0">
      <w:pPr>
        <w:pStyle w:val="Heading1"/>
        <w:pBdr>
          <w:top w:val="nil"/>
          <w:left w:val="nil"/>
          <w:bottom w:val="nil"/>
          <w:right w:val="nil"/>
          <w:between w:val="nil"/>
        </w:pBdr>
      </w:pPr>
      <w:bookmarkStart w:id="20" w:name="_7cp11oe88r1d" w:colFirst="0" w:colLast="0"/>
      <w:bookmarkEnd w:id="20"/>
      <w:r>
        <w:t>Competency-Based Training and Assessment Process</w:t>
      </w:r>
    </w:p>
    <w:p w14:paraId="3E764DF1" w14:textId="77777777" w:rsidR="00474EC3" w:rsidRPr="00474EC3" w:rsidRDefault="00474EC3" w:rsidP="00474EC3"/>
    <w:p w14:paraId="27EDC4DF" w14:textId="77777777" w:rsidR="00F45553" w:rsidRDefault="00FD73F0">
      <w:pPr>
        <w:pBdr>
          <w:top w:val="nil"/>
          <w:left w:val="nil"/>
          <w:bottom w:val="nil"/>
          <w:right w:val="nil"/>
          <w:between w:val="nil"/>
        </w:pBdr>
        <w:ind w:right="0"/>
      </w:pPr>
      <w:r>
        <w:t>Competency-based training (CBT) is an approach to vocational education and training that places emphasis on what a person can do in the workplace as a result of completing a training program. The aim of CBT is to ensure that vocational education and training programs better meet the needs of Australia’s industries and enterprises.</w:t>
      </w:r>
    </w:p>
    <w:p w14:paraId="67A66B36" w14:textId="77777777" w:rsidR="00F45553" w:rsidRDefault="00FD73F0">
      <w:pPr>
        <w:pBdr>
          <w:top w:val="nil"/>
          <w:left w:val="nil"/>
          <w:bottom w:val="nil"/>
          <w:right w:val="nil"/>
          <w:between w:val="nil"/>
        </w:pBdr>
        <w:ind w:right="0"/>
      </w:pPr>
      <w:r>
        <w:t xml:space="preserve"> </w:t>
      </w:r>
    </w:p>
    <w:p w14:paraId="766BEC67" w14:textId="77777777" w:rsidR="00F45553" w:rsidRDefault="00FD73F0">
      <w:pPr>
        <w:pBdr>
          <w:top w:val="nil"/>
          <w:left w:val="nil"/>
          <w:bottom w:val="nil"/>
          <w:right w:val="nil"/>
          <w:between w:val="nil"/>
        </w:pBdr>
        <w:ind w:right="0"/>
      </w:pPr>
      <w:r>
        <w:t>Outcomes from CBT reflect workplace duties, working environments and performance requirements. This should include performing higher level duties such as planning, problem solving and managing tasks through to completion. CBT programs are often comprised of Units of Competency that contain specific learning outcomes, which are based on standards set by the particular industry.</w:t>
      </w:r>
    </w:p>
    <w:p w14:paraId="255919F0" w14:textId="77777777" w:rsidR="00F45553" w:rsidRDefault="00FD73F0">
      <w:pPr>
        <w:pBdr>
          <w:top w:val="nil"/>
          <w:left w:val="nil"/>
          <w:bottom w:val="nil"/>
          <w:right w:val="nil"/>
          <w:between w:val="nil"/>
        </w:pBdr>
        <w:ind w:right="0"/>
      </w:pPr>
      <w:r>
        <w:t xml:space="preserve"> </w:t>
      </w:r>
    </w:p>
    <w:p w14:paraId="6644E307" w14:textId="77777777" w:rsidR="00F45553" w:rsidRDefault="00FD73F0">
      <w:pPr>
        <w:pBdr>
          <w:top w:val="nil"/>
          <w:left w:val="nil"/>
          <w:bottom w:val="nil"/>
          <w:right w:val="nil"/>
          <w:between w:val="nil"/>
        </w:pBdr>
        <w:ind w:right="0"/>
      </w:pPr>
      <w:r>
        <w:t>Assessment is the process of collecting evidence and making judgments on whether competency has been achieved. The purpose of assessment is to confirm that an individual can perform the standard expected in the workplace, as expressed in the relevant endorsed industry or enterprise competency standards. Assessments through this course will require students to complete a variety of assessment, these may consist of question and answers, case studies, role plays and tasks such as practical demonstration and/or workplace assignments.</w:t>
      </w:r>
    </w:p>
    <w:p w14:paraId="7BC67162" w14:textId="77777777" w:rsidR="00F45553" w:rsidRDefault="00FD73F0">
      <w:pPr>
        <w:pBdr>
          <w:top w:val="nil"/>
          <w:left w:val="nil"/>
          <w:bottom w:val="nil"/>
          <w:right w:val="nil"/>
          <w:between w:val="nil"/>
        </w:pBdr>
        <w:ind w:right="0"/>
      </w:pPr>
      <w:r>
        <w:t xml:space="preserve"> </w:t>
      </w:r>
    </w:p>
    <w:p w14:paraId="06F8C7BF" w14:textId="059A60A6" w:rsidR="00F45553" w:rsidRDefault="00FD73F0">
      <w:pPr>
        <w:pBdr>
          <w:top w:val="nil"/>
          <w:left w:val="nil"/>
          <w:bottom w:val="nil"/>
          <w:right w:val="nil"/>
          <w:between w:val="nil"/>
        </w:pBdr>
        <w:ind w:right="0"/>
      </w:pPr>
      <w:r>
        <w:lastRenderedPageBreak/>
        <w:t>Where a student has undertaken an assessment and it has been marked as NYC (Not Yet Competent), they will be allowed to re</w:t>
      </w:r>
      <w:r w:rsidR="00821A27">
        <w:t>-</w:t>
      </w:r>
      <w:r>
        <w:t xml:space="preserve">sit the test/or have a re-assessment. </w:t>
      </w:r>
    </w:p>
    <w:p w14:paraId="1113A9B4" w14:textId="77777777" w:rsidR="00F45553" w:rsidRDefault="00FD73F0">
      <w:pPr>
        <w:pBdr>
          <w:top w:val="nil"/>
          <w:left w:val="nil"/>
          <w:bottom w:val="nil"/>
          <w:right w:val="nil"/>
          <w:between w:val="nil"/>
        </w:pBdr>
        <w:ind w:right="0"/>
      </w:pPr>
      <w:r>
        <w:t xml:space="preserve"> </w:t>
      </w:r>
    </w:p>
    <w:p w14:paraId="3A622486" w14:textId="6DCE8997" w:rsidR="00F45553" w:rsidRDefault="00FD73F0">
      <w:pPr>
        <w:pStyle w:val="Heading1"/>
        <w:pBdr>
          <w:top w:val="nil"/>
          <w:left w:val="nil"/>
          <w:bottom w:val="nil"/>
          <w:right w:val="nil"/>
          <w:between w:val="nil"/>
        </w:pBdr>
      </w:pPr>
      <w:bookmarkStart w:id="21" w:name="_uh8mo7n5avdv" w:colFirst="0" w:colLast="0"/>
      <w:bookmarkEnd w:id="21"/>
      <w:r>
        <w:t>Recognition of Prior Learning (RPL) and Credit Transfer (CT)</w:t>
      </w:r>
    </w:p>
    <w:p w14:paraId="6220031E" w14:textId="4AE5C661" w:rsidR="00F45553" w:rsidRDefault="0003492C">
      <w:pPr>
        <w:pBdr>
          <w:top w:val="nil"/>
          <w:left w:val="nil"/>
          <w:bottom w:val="nil"/>
          <w:right w:val="nil"/>
          <w:between w:val="nil"/>
        </w:pBdr>
        <w:ind w:right="0"/>
      </w:pPr>
      <w:r>
        <w:t>TOFS</w:t>
      </w:r>
      <w:r w:rsidR="00FD73F0">
        <w:t xml:space="preserve"> does not offer RPL or credit transfer for food safety or RSA courses.</w:t>
      </w:r>
    </w:p>
    <w:p w14:paraId="012478F5" w14:textId="77777777" w:rsidR="00F45553" w:rsidRDefault="00FD73F0">
      <w:pPr>
        <w:pBdr>
          <w:top w:val="nil"/>
          <w:left w:val="nil"/>
          <w:bottom w:val="nil"/>
          <w:right w:val="nil"/>
          <w:between w:val="nil"/>
        </w:pBdr>
        <w:ind w:right="0"/>
      </w:pPr>
      <w:r>
        <w:t xml:space="preserve"> </w:t>
      </w:r>
    </w:p>
    <w:p w14:paraId="6F41076C" w14:textId="77777777" w:rsidR="00F45553" w:rsidRDefault="00FD73F0">
      <w:pPr>
        <w:pBdr>
          <w:top w:val="nil"/>
          <w:left w:val="nil"/>
          <w:bottom w:val="nil"/>
          <w:right w:val="nil"/>
          <w:between w:val="nil"/>
        </w:pBdr>
        <w:ind w:right="0"/>
      </w:pPr>
      <w:r>
        <w:t xml:space="preserve">Please note that under conditions of approval from the NSW Food Authority, no RTO is permitted to grant RPL for the NSW Food Safety Supervisor Course.  </w:t>
      </w:r>
    </w:p>
    <w:p w14:paraId="2CC6B1D3" w14:textId="77777777" w:rsidR="00F45553" w:rsidRDefault="00FD73F0">
      <w:pPr>
        <w:pBdr>
          <w:top w:val="nil"/>
          <w:left w:val="nil"/>
          <w:bottom w:val="nil"/>
          <w:right w:val="nil"/>
          <w:between w:val="nil"/>
        </w:pBdr>
        <w:ind w:right="0"/>
      </w:pPr>
      <w:r>
        <w:t>http://www.foodauthority.nsw.gov.au/</w:t>
      </w:r>
    </w:p>
    <w:p w14:paraId="5DA0A6C5" w14:textId="77777777" w:rsidR="00F45553" w:rsidRDefault="00FD73F0">
      <w:pPr>
        <w:pBdr>
          <w:top w:val="nil"/>
          <w:left w:val="nil"/>
          <w:bottom w:val="nil"/>
          <w:right w:val="nil"/>
          <w:between w:val="nil"/>
        </w:pBdr>
        <w:ind w:right="0"/>
      </w:pPr>
      <w:r>
        <w:t xml:space="preserve"> </w:t>
      </w:r>
    </w:p>
    <w:p w14:paraId="772AB977" w14:textId="77777777" w:rsidR="00F45553" w:rsidRDefault="00FD73F0">
      <w:pPr>
        <w:pStyle w:val="Heading1"/>
        <w:pBdr>
          <w:top w:val="nil"/>
          <w:left w:val="nil"/>
          <w:bottom w:val="nil"/>
          <w:right w:val="nil"/>
          <w:between w:val="nil"/>
        </w:pBdr>
      </w:pPr>
      <w:bookmarkStart w:id="22" w:name="_awbkvsky7qlk" w:colFirst="0" w:colLast="0"/>
      <w:bookmarkEnd w:id="22"/>
      <w:r>
        <w:t>Access to Student Records</w:t>
      </w:r>
    </w:p>
    <w:p w14:paraId="3D1A0BA2" w14:textId="30B59927" w:rsidR="00F45553" w:rsidRDefault="00FD73F0">
      <w:pPr>
        <w:pBdr>
          <w:top w:val="nil"/>
          <w:left w:val="nil"/>
          <w:bottom w:val="nil"/>
          <w:right w:val="nil"/>
          <w:between w:val="nil"/>
        </w:pBdr>
        <w:ind w:right="0"/>
      </w:pPr>
      <w:r>
        <w:t xml:space="preserve">Once you are enrolled as a student with </w:t>
      </w:r>
      <w:r w:rsidR="0003492C">
        <w:t>TOFS</w:t>
      </w:r>
      <w:r>
        <w:t xml:space="preserve"> you will be allocated a student ID number and passworded access to our online student management system no matter if you are enrolled to study online, in class or by correspondence.</w:t>
      </w:r>
    </w:p>
    <w:p w14:paraId="2B3D1401" w14:textId="77777777" w:rsidR="00F45553" w:rsidRDefault="00FD73F0">
      <w:pPr>
        <w:pBdr>
          <w:top w:val="nil"/>
          <w:left w:val="nil"/>
          <w:bottom w:val="nil"/>
          <w:right w:val="nil"/>
          <w:between w:val="nil"/>
        </w:pBdr>
        <w:ind w:right="0"/>
      </w:pPr>
      <w:r>
        <w:t>You will then have access to:</w:t>
      </w:r>
    </w:p>
    <w:p w14:paraId="61352F25" w14:textId="2EE4E85D" w:rsidR="00F45553" w:rsidRDefault="0003492C" w:rsidP="00821A27">
      <w:pPr>
        <w:pStyle w:val="ListParagraph"/>
        <w:numPr>
          <w:ilvl w:val="0"/>
          <w:numId w:val="16"/>
        </w:numPr>
        <w:pBdr>
          <w:top w:val="nil"/>
          <w:left w:val="nil"/>
          <w:bottom w:val="nil"/>
          <w:right w:val="nil"/>
          <w:between w:val="nil"/>
        </w:pBdr>
        <w:ind w:right="0"/>
      </w:pPr>
      <w:r>
        <w:t>TOFS</w:t>
      </w:r>
      <w:r w:rsidR="00FD73F0">
        <w:t xml:space="preserve"> knowledge base- here we collect up to date industry information and make it available to you to keep up to date. If you can’t find an answer here you can always ask us.</w:t>
      </w:r>
    </w:p>
    <w:p w14:paraId="505E94E7" w14:textId="3272E49F" w:rsidR="00F45553" w:rsidRDefault="00FD73F0" w:rsidP="00821A27">
      <w:pPr>
        <w:pStyle w:val="ListParagraph"/>
        <w:numPr>
          <w:ilvl w:val="0"/>
          <w:numId w:val="16"/>
        </w:numPr>
        <w:pBdr>
          <w:top w:val="nil"/>
          <w:left w:val="nil"/>
          <w:bottom w:val="nil"/>
          <w:right w:val="nil"/>
          <w:between w:val="nil"/>
        </w:pBdr>
        <w:ind w:right="0"/>
      </w:pPr>
      <w:r>
        <w:t>Your student file, certificate and training record.</w:t>
      </w:r>
    </w:p>
    <w:p w14:paraId="5783426D" w14:textId="32A433E3" w:rsidR="00F45553" w:rsidRDefault="00FD73F0" w:rsidP="00821A27">
      <w:pPr>
        <w:pStyle w:val="ListParagraph"/>
        <w:numPr>
          <w:ilvl w:val="0"/>
          <w:numId w:val="16"/>
        </w:numPr>
        <w:pBdr>
          <w:top w:val="nil"/>
          <w:left w:val="nil"/>
          <w:bottom w:val="nil"/>
          <w:right w:val="nil"/>
          <w:between w:val="nil"/>
        </w:pBdr>
        <w:ind w:right="0"/>
      </w:pPr>
      <w:r>
        <w:t>Student support ticket system - email to</w:t>
      </w:r>
      <w:r w:rsidRPr="00821A27">
        <w:rPr>
          <w:color w:val="FF9900"/>
        </w:rPr>
        <w:t xml:space="preserve"> </w:t>
      </w:r>
      <w:r w:rsidR="0003492C">
        <w:rPr>
          <w:color w:val="1155CC"/>
          <w:u w:val="single"/>
        </w:rPr>
        <w:t>support@trainingonlinefs.edu.au</w:t>
      </w:r>
    </w:p>
    <w:p w14:paraId="619827A3" w14:textId="77777777" w:rsidR="00F45553" w:rsidRDefault="00F45553">
      <w:pPr>
        <w:pBdr>
          <w:top w:val="nil"/>
          <w:left w:val="nil"/>
          <w:bottom w:val="nil"/>
          <w:right w:val="nil"/>
          <w:between w:val="nil"/>
        </w:pBdr>
        <w:ind w:right="0"/>
      </w:pPr>
    </w:p>
    <w:p w14:paraId="25358277" w14:textId="77777777" w:rsidR="00F45553" w:rsidRDefault="00FD73F0">
      <w:pPr>
        <w:pStyle w:val="Heading1"/>
        <w:pBdr>
          <w:top w:val="nil"/>
          <w:left w:val="nil"/>
          <w:bottom w:val="nil"/>
          <w:right w:val="nil"/>
          <w:between w:val="nil"/>
        </w:pBdr>
      </w:pPr>
      <w:bookmarkStart w:id="23" w:name="_oc7pntvcsv7f" w:colFirst="0" w:colLast="0"/>
      <w:bookmarkEnd w:id="23"/>
      <w:r>
        <w:t>Training Evaluation</w:t>
      </w:r>
    </w:p>
    <w:p w14:paraId="10DAD870" w14:textId="4CC5FC83" w:rsidR="00F45553" w:rsidRDefault="00014987">
      <w:pPr>
        <w:pBdr>
          <w:top w:val="nil"/>
          <w:left w:val="nil"/>
          <w:bottom w:val="nil"/>
          <w:right w:val="nil"/>
          <w:between w:val="nil"/>
        </w:pBdr>
        <w:ind w:right="0"/>
      </w:pPr>
      <w:r>
        <w:t>TOFS</w:t>
      </w:r>
      <w:r w:rsidR="00FD73F0">
        <w:t xml:space="preserve"> fully appreciates and acts accordingly to any feedback that you give us.  A feedback form will be forwarded to students on completion of their training course.  Please be assured that feedback forms remain confidential and are only used for the purpose of improving the quality of our service to students.</w:t>
      </w:r>
    </w:p>
    <w:p w14:paraId="36AE05EC" w14:textId="77777777" w:rsidR="00F45553" w:rsidRDefault="00F45553">
      <w:pPr>
        <w:pBdr>
          <w:top w:val="nil"/>
          <w:left w:val="nil"/>
          <w:bottom w:val="nil"/>
          <w:right w:val="nil"/>
          <w:between w:val="nil"/>
        </w:pBdr>
        <w:ind w:right="0"/>
      </w:pPr>
    </w:p>
    <w:p w14:paraId="4D260247" w14:textId="77777777" w:rsidR="00F45553" w:rsidRDefault="00FD73F0">
      <w:pPr>
        <w:pStyle w:val="Heading1"/>
        <w:pBdr>
          <w:top w:val="nil"/>
          <w:left w:val="nil"/>
          <w:bottom w:val="nil"/>
          <w:right w:val="nil"/>
          <w:between w:val="nil"/>
        </w:pBdr>
      </w:pPr>
      <w:bookmarkStart w:id="24" w:name="_cg0rcngvjst0" w:colFirst="0" w:colLast="0"/>
      <w:bookmarkEnd w:id="24"/>
      <w:r>
        <w:t>Certificate Issue</w:t>
      </w:r>
    </w:p>
    <w:p w14:paraId="46324BF0" w14:textId="6B1B9474" w:rsidR="00F45553" w:rsidRDefault="00FD73F0">
      <w:pPr>
        <w:pBdr>
          <w:top w:val="nil"/>
          <w:left w:val="nil"/>
          <w:bottom w:val="nil"/>
          <w:right w:val="nil"/>
          <w:between w:val="nil"/>
        </w:pBdr>
        <w:ind w:right="0"/>
      </w:pPr>
      <w:r>
        <w:t xml:space="preserve">After completing all of the assessment tasks required by their course an email will be sent to the student advising that their certificate can be downloaded and printed off and/or saved. All </w:t>
      </w:r>
      <w:r w:rsidR="0003492C">
        <w:t>TOFS</w:t>
      </w:r>
      <w:r>
        <w:t xml:space="preserve"> certificates are a secure pdf document with a watermark to prevent fraudulent reproduction. </w:t>
      </w:r>
      <w:r w:rsidR="0003492C">
        <w:t>TOFS</w:t>
      </w:r>
      <w:r>
        <w:t xml:space="preserve">’s certificates are available to students using their Student Identification number and password to log in to </w:t>
      </w:r>
      <w:r w:rsidR="0003492C">
        <w:t>TOFS</w:t>
      </w:r>
      <w:r>
        <w:t>’s website.</w:t>
      </w:r>
    </w:p>
    <w:p w14:paraId="1298107B" w14:textId="77777777" w:rsidR="00F45553" w:rsidRDefault="00FD73F0">
      <w:pPr>
        <w:pBdr>
          <w:top w:val="nil"/>
          <w:left w:val="nil"/>
          <w:bottom w:val="nil"/>
          <w:right w:val="nil"/>
          <w:between w:val="nil"/>
        </w:pBdr>
        <w:ind w:right="0"/>
      </w:pPr>
      <w:r>
        <w:t>Advantages of receiving certificates electronically include:</w:t>
      </w:r>
    </w:p>
    <w:p w14:paraId="6EBCED70" w14:textId="14AD4AF6" w:rsidR="00F45553" w:rsidRDefault="00FD73F0" w:rsidP="0052656F">
      <w:pPr>
        <w:pStyle w:val="ListParagraph"/>
        <w:numPr>
          <w:ilvl w:val="0"/>
          <w:numId w:val="17"/>
        </w:numPr>
        <w:pBdr>
          <w:top w:val="nil"/>
          <w:left w:val="nil"/>
          <w:bottom w:val="nil"/>
          <w:right w:val="nil"/>
          <w:between w:val="nil"/>
        </w:pBdr>
        <w:ind w:right="0"/>
      </w:pPr>
      <w:r>
        <w:t>no delay in receiving the certificate through the post,</w:t>
      </w:r>
    </w:p>
    <w:p w14:paraId="60EDC8B6" w14:textId="2BB8AB5C" w:rsidR="00F45553" w:rsidRDefault="00FD73F0" w:rsidP="0052656F">
      <w:pPr>
        <w:pStyle w:val="ListParagraph"/>
        <w:numPr>
          <w:ilvl w:val="0"/>
          <w:numId w:val="17"/>
        </w:numPr>
        <w:pBdr>
          <w:top w:val="nil"/>
          <w:left w:val="nil"/>
          <w:bottom w:val="nil"/>
          <w:right w:val="nil"/>
          <w:between w:val="nil"/>
        </w:pBdr>
        <w:ind w:right="0"/>
      </w:pPr>
      <w:r>
        <w:t>no possibility of it being misplaced in the post,</w:t>
      </w:r>
    </w:p>
    <w:p w14:paraId="1D39E508" w14:textId="3EE8F4CE" w:rsidR="00F45553" w:rsidRDefault="00FD73F0" w:rsidP="0052656F">
      <w:pPr>
        <w:pStyle w:val="ListParagraph"/>
        <w:numPr>
          <w:ilvl w:val="0"/>
          <w:numId w:val="17"/>
        </w:numPr>
        <w:pBdr>
          <w:top w:val="nil"/>
          <w:left w:val="nil"/>
          <w:bottom w:val="nil"/>
          <w:right w:val="nil"/>
          <w:between w:val="nil"/>
        </w:pBdr>
        <w:ind w:right="0"/>
      </w:pPr>
      <w:r>
        <w:t>it can be forwarded electronically to the relevant authorities</w:t>
      </w:r>
    </w:p>
    <w:p w14:paraId="5114217F" w14:textId="31FE5469" w:rsidR="00F45553" w:rsidRDefault="00FD73F0" w:rsidP="0052656F">
      <w:pPr>
        <w:pStyle w:val="ListParagraph"/>
        <w:numPr>
          <w:ilvl w:val="0"/>
          <w:numId w:val="17"/>
        </w:numPr>
        <w:pBdr>
          <w:top w:val="nil"/>
          <w:left w:val="nil"/>
          <w:bottom w:val="nil"/>
          <w:right w:val="nil"/>
          <w:between w:val="nil"/>
        </w:pBdr>
        <w:ind w:right="0"/>
      </w:pPr>
      <w:r>
        <w:t>it can be attached to your CV</w:t>
      </w:r>
    </w:p>
    <w:p w14:paraId="0C55EAD1" w14:textId="65A01D7D" w:rsidR="00F45553" w:rsidRDefault="00FD73F0" w:rsidP="0052656F">
      <w:pPr>
        <w:pStyle w:val="ListParagraph"/>
        <w:numPr>
          <w:ilvl w:val="0"/>
          <w:numId w:val="17"/>
        </w:numPr>
        <w:pBdr>
          <w:top w:val="nil"/>
          <w:left w:val="nil"/>
          <w:bottom w:val="nil"/>
          <w:right w:val="nil"/>
          <w:between w:val="nil"/>
        </w:pBdr>
        <w:ind w:right="0"/>
      </w:pPr>
      <w:r>
        <w:t>it can be saved to your computer and re-print it when needed</w:t>
      </w:r>
    </w:p>
    <w:p w14:paraId="571E1A0F" w14:textId="77777777" w:rsidR="00F45553" w:rsidRDefault="00FD73F0">
      <w:pPr>
        <w:pBdr>
          <w:top w:val="nil"/>
          <w:left w:val="nil"/>
          <w:bottom w:val="nil"/>
          <w:right w:val="nil"/>
          <w:between w:val="nil"/>
        </w:pBdr>
        <w:ind w:right="0"/>
      </w:pPr>
      <w:r>
        <w:t xml:space="preserve"> </w:t>
      </w:r>
    </w:p>
    <w:p w14:paraId="38DA8BE3" w14:textId="77777777" w:rsidR="00F45553" w:rsidRDefault="00FD73F0">
      <w:pPr>
        <w:pBdr>
          <w:top w:val="nil"/>
          <w:left w:val="nil"/>
          <w:bottom w:val="nil"/>
          <w:right w:val="nil"/>
          <w:between w:val="nil"/>
        </w:pBdr>
        <w:ind w:right="0"/>
      </w:pPr>
      <w:r>
        <w:t>If you don't have an email address or prefer a hard copy certificate it will be sent by registered post to the address you have given us.</w:t>
      </w:r>
    </w:p>
    <w:p w14:paraId="33356685" w14:textId="77777777" w:rsidR="00F45553" w:rsidRDefault="00FD73F0">
      <w:pPr>
        <w:pBdr>
          <w:top w:val="nil"/>
          <w:left w:val="nil"/>
          <w:bottom w:val="nil"/>
          <w:right w:val="nil"/>
          <w:between w:val="nil"/>
        </w:pBdr>
        <w:ind w:right="0"/>
      </w:pPr>
      <w:r>
        <w:t>Hard copies of certificates mailed to you will attract a $10.00 administration fee.</w:t>
      </w:r>
    </w:p>
    <w:p w14:paraId="22AADB1A" w14:textId="77777777" w:rsidR="00F45553" w:rsidRDefault="00FD73F0">
      <w:pPr>
        <w:pBdr>
          <w:top w:val="nil"/>
          <w:left w:val="nil"/>
          <w:bottom w:val="nil"/>
          <w:right w:val="nil"/>
          <w:between w:val="nil"/>
        </w:pBdr>
        <w:ind w:right="0"/>
      </w:pPr>
      <w:r>
        <w:lastRenderedPageBreak/>
        <w:t>If you are wanting a certificate request form, please contact us and our staff members will kindly send one to you.</w:t>
      </w:r>
    </w:p>
    <w:p w14:paraId="0FA445AC" w14:textId="77777777" w:rsidR="00F45553" w:rsidRDefault="00FD73F0">
      <w:pPr>
        <w:pBdr>
          <w:top w:val="nil"/>
          <w:left w:val="nil"/>
          <w:bottom w:val="nil"/>
          <w:right w:val="nil"/>
          <w:between w:val="nil"/>
        </w:pBdr>
        <w:ind w:right="0"/>
      </w:pPr>
      <w:r>
        <w:t xml:space="preserve"> </w:t>
      </w:r>
    </w:p>
    <w:p w14:paraId="2C118711" w14:textId="77777777" w:rsidR="00F45553" w:rsidRDefault="00FD73F0">
      <w:pPr>
        <w:pStyle w:val="Heading1"/>
        <w:pBdr>
          <w:top w:val="nil"/>
          <w:left w:val="nil"/>
          <w:bottom w:val="nil"/>
          <w:right w:val="nil"/>
          <w:between w:val="nil"/>
        </w:pBdr>
      </w:pPr>
      <w:bookmarkStart w:id="25" w:name="_6hqdpo3a65bb" w:colFirst="0" w:colLast="0"/>
      <w:bookmarkEnd w:id="25"/>
      <w:r>
        <w:t>Academic Appeals</w:t>
      </w:r>
    </w:p>
    <w:p w14:paraId="377757C4" w14:textId="77777777" w:rsidR="00F45553" w:rsidRDefault="00FD73F0">
      <w:pPr>
        <w:pBdr>
          <w:top w:val="nil"/>
          <w:left w:val="nil"/>
          <w:bottom w:val="nil"/>
          <w:right w:val="nil"/>
          <w:between w:val="nil"/>
        </w:pBdr>
        <w:ind w:right="0"/>
      </w:pPr>
      <w:r>
        <w:t>A student must lodge an appeal, where practicable, within 30 days of receiving the assessment result. Where appropriate the student should first approach the assessor concerned.</w:t>
      </w:r>
    </w:p>
    <w:p w14:paraId="786EC3B4" w14:textId="77777777" w:rsidR="00F45553" w:rsidRDefault="00FD73F0">
      <w:pPr>
        <w:pBdr>
          <w:top w:val="nil"/>
          <w:left w:val="nil"/>
          <w:bottom w:val="nil"/>
          <w:right w:val="nil"/>
          <w:between w:val="nil"/>
        </w:pBdr>
        <w:ind w:right="0"/>
      </w:pPr>
      <w:r>
        <w:t>Where the outcome is not satisfactory to the student, the RTO Manager should be contacted in writing (mail/email), setting out:</w:t>
      </w:r>
    </w:p>
    <w:p w14:paraId="4C56D7DC" w14:textId="0C1CC8DD" w:rsidR="00F45553" w:rsidRDefault="00FD73F0" w:rsidP="00DC1279">
      <w:pPr>
        <w:pStyle w:val="ListParagraph"/>
        <w:numPr>
          <w:ilvl w:val="0"/>
          <w:numId w:val="18"/>
        </w:numPr>
        <w:pBdr>
          <w:top w:val="nil"/>
          <w:left w:val="nil"/>
          <w:bottom w:val="nil"/>
          <w:right w:val="nil"/>
          <w:between w:val="nil"/>
        </w:pBdr>
        <w:ind w:right="0"/>
      </w:pPr>
      <w:r>
        <w:t>The circumstances surrounding the issue</w:t>
      </w:r>
    </w:p>
    <w:p w14:paraId="3AA3FC59" w14:textId="43551128" w:rsidR="00F45553" w:rsidRDefault="00FD73F0" w:rsidP="00DC1279">
      <w:pPr>
        <w:pStyle w:val="ListParagraph"/>
        <w:numPr>
          <w:ilvl w:val="0"/>
          <w:numId w:val="18"/>
        </w:numPr>
        <w:pBdr>
          <w:top w:val="nil"/>
          <w:left w:val="nil"/>
          <w:bottom w:val="nil"/>
          <w:right w:val="nil"/>
          <w:between w:val="nil"/>
        </w:pBdr>
        <w:ind w:right="0"/>
      </w:pPr>
      <w:r>
        <w:t>Who was involved</w:t>
      </w:r>
    </w:p>
    <w:p w14:paraId="4014AB9D" w14:textId="17B9BAEB" w:rsidR="00F45553" w:rsidRDefault="00FD73F0" w:rsidP="00DC1279">
      <w:pPr>
        <w:pStyle w:val="ListParagraph"/>
        <w:numPr>
          <w:ilvl w:val="0"/>
          <w:numId w:val="18"/>
        </w:numPr>
        <w:pBdr>
          <w:top w:val="nil"/>
          <w:left w:val="nil"/>
          <w:bottom w:val="nil"/>
          <w:right w:val="nil"/>
          <w:between w:val="nil"/>
        </w:pBdr>
        <w:ind w:right="0"/>
      </w:pPr>
      <w:r>
        <w:t>Why an appeal is being lodged</w:t>
      </w:r>
    </w:p>
    <w:p w14:paraId="7408723C" w14:textId="2002E526" w:rsidR="00F45553" w:rsidRDefault="00FD73F0" w:rsidP="00DC1279">
      <w:pPr>
        <w:pStyle w:val="ListParagraph"/>
        <w:numPr>
          <w:ilvl w:val="0"/>
          <w:numId w:val="18"/>
        </w:numPr>
        <w:pBdr>
          <w:top w:val="nil"/>
          <w:left w:val="nil"/>
          <w:bottom w:val="nil"/>
          <w:right w:val="nil"/>
          <w:between w:val="nil"/>
        </w:pBdr>
        <w:ind w:right="0"/>
      </w:pPr>
      <w:r>
        <w:t>Any evidence including dates and documentation</w:t>
      </w:r>
    </w:p>
    <w:p w14:paraId="03135D97" w14:textId="4F9351DE" w:rsidR="00F45553" w:rsidRDefault="00FD73F0" w:rsidP="00DC1279">
      <w:pPr>
        <w:pStyle w:val="ListParagraph"/>
        <w:numPr>
          <w:ilvl w:val="0"/>
          <w:numId w:val="18"/>
        </w:numPr>
        <w:pBdr>
          <w:top w:val="nil"/>
          <w:left w:val="nil"/>
          <w:bottom w:val="nil"/>
          <w:right w:val="nil"/>
          <w:between w:val="nil"/>
        </w:pBdr>
        <w:ind w:right="0"/>
      </w:pPr>
      <w:r>
        <w:t>The name of any witnesses who could support the case</w:t>
      </w:r>
    </w:p>
    <w:p w14:paraId="18FA0BA7" w14:textId="77777777" w:rsidR="00F45553" w:rsidRDefault="00FD73F0">
      <w:pPr>
        <w:pBdr>
          <w:top w:val="nil"/>
          <w:left w:val="nil"/>
          <w:bottom w:val="nil"/>
          <w:right w:val="nil"/>
          <w:between w:val="nil"/>
        </w:pBdr>
        <w:ind w:right="0"/>
      </w:pPr>
      <w:r>
        <w:t xml:space="preserve"> </w:t>
      </w:r>
    </w:p>
    <w:p w14:paraId="4B9DB613" w14:textId="77777777" w:rsidR="00F45553" w:rsidRDefault="00FD73F0">
      <w:pPr>
        <w:pBdr>
          <w:top w:val="nil"/>
          <w:left w:val="nil"/>
          <w:bottom w:val="nil"/>
          <w:right w:val="nil"/>
          <w:between w:val="nil"/>
        </w:pBdr>
        <w:ind w:right="0"/>
      </w:pPr>
      <w:r>
        <w:t>Management will consider the appeal and the student will be notified in writing of the outcome and the reason for the decision. Action will be taken for each substantiated complaint. If the student is not satisfied with the outcome, the appeal will be referred to an independent person, who is agreed to by both parties, and the student will have an opportunity to formally present their case.</w:t>
      </w:r>
    </w:p>
    <w:p w14:paraId="7C5ECE6A" w14:textId="77777777" w:rsidR="00F45553" w:rsidRDefault="00F45553">
      <w:pPr>
        <w:pBdr>
          <w:top w:val="nil"/>
          <w:left w:val="nil"/>
          <w:bottom w:val="nil"/>
          <w:right w:val="nil"/>
          <w:between w:val="nil"/>
        </w:pBdr>
        <w:ind w:right="0"/>
      </w:pPr>
    </w:p>
    <w:p w14:paraId="5C21BEB4" w14:textId="77777777" w:rsidR="00F45553" w:rsidRDefault="00FD73F0">
      <w:pPr>
        <w:pStyle w:val="Heading1"/>
        <w:pBdr>
          <w:top w:val="nil"/>
          <w:left w:val="nil"/>
          <w:bottom w:val="nil"/>
          <w:right w:val="nil"/>
          <w:between w:val="nil"/>
        </w:pBdr>
      </w:pPr>
      <w:bookmarkStart w:id="26" w:name="_gm4tejv6e4ns" w:colFirst="0" w:colLast="0"/>
      <w:bookmarkEnd w:id="26"/>
      <w:r>
        <w:t>Complaints</w:t>
      </w:r>
    </w:p>
    <w:p w14:paraId="159DE585" w14:textId="568FA740" w:rsidR="00F45553" w:rsidRDefault="00FD73F0">
      <w:pPr>
        <w:pBdr>
          <w:top w:val="nil"/>
          <w:left w:val="nil"/>
          <w:bottom w:val="nil"/>
          <w:right w:val="nil"/>
          <w:between w:val="nil"/>
        </w:pBdr>
        <w:ind w:right="0"/>
      </w:pPr>
      <w:r>
        <w:t xml:space="preserve">A complaint is deemed to be dissatisfaction with the procedures, outcomes or the quality of service provided by employees of </w:t>
      </w:r>
      <w:r w:rsidR="0003492C">
        <w:t>TOFS</w:t>
      </w:r>
      <w:r>
        <w:t xml:space="preserve"> in relation to the following processes:</w:t>
      </w:r>
    </w:p>
    <w:p w14:paraId="657AE8E5" w14:textId="19FD65A9" w:rsidR="00F45553" w:rsidRDefault="00FD73F0" w:rsidP="00DC1279">
      <w:pPr>
        <w:pStyle w:val="ListParagraph"/>
        <w:numPr>
          <w:ilvl w:val="0"/>
          <w:numId w:val="19"/>
        </w:numPr>
        <w:pBdr>
          <w:top w:val="nil"/>
          <w:left w:val="nil"/>
          <w:bottom w:val="nil"/>
          <w:right w:val="nil"/>
          <w:between w:val="nil"/>
        </w:pBdr>
        <w:ind w:right="0"/>
      </w:pPr>
      <w:r>
        <w:t>Bookings and enrolments</w:t>
      </w:r>
    </w:p>
    <w:p w14:paraId="37458145" w14:textId="05875269" w:rsidR="00F45553" w:rsidRDefault="00FD73F0" w:rsidP="00DC1279">
      <w:pPr>
        <w:pStyle w:val="ListParagraph"/>
        <w:numPr>
          <w:ilvl w:val="0"/>
          <w:numId w:val="19"/>
        </w:numPr>
        <w:pBdr>
          <w:top w:val="nil"/>
          <w:left w:val="nil"/>
          <w:bottom w:val="nil"/>
          <w:right w:val="nil"/>
          <w:between w:val="nil"/>
        </w:pBdr>
        <w:ind w:right="0"/>
      </w:pPr>
      <w:r>
        <w:t>Training delivery</w:t>
      </w:r>
    </w:p>
    <w:p w14:paraId="007CF303" w14:textId="7570AFFF" w:rsidR="00F45553" w:rsidRDefault="00FD73F0" w:rsidP="00DC1279">
      <w:pPr>
        <w:pStyle w:val="ListParagraph"/>
        <w:numPr>
          <w:ilvl w:val="0"/>
          <w:numId w:val="19"/>
        </w:numPr>
        <w:pBdr>
          <w:top w:val="nil"/>
          <w:left w:val="nil"/>
          <w:bottom w:val="nil"/>
          <w:right w:val="nil"/>
          <w:between w:val="nil"/>
        </w:pBdr>
        <w:ind w:right="0"/>
      </w:pPr>
      <w:r>
        <w:t>Training/competency assessment, including recognition of prior learning</w:t>
      </w:r>
    </w:p>
    <w:p w14:paraId="54835D61" w14:textId="04E798EF" w:rsidR="00F45553" w:rsidRDefault="00FD73F0" w:rsidP="00DC1279">
      <w:pPr>
        <w:pStyle w:val="ListParagraph"/>
        <w:numPr>
          <w:ilvl w:val="0"/>
          <w:numId w:val="19"/>
        </w:numPr>
        <w:pBdr>
          <w:top w:val="nil"/>
          <w:left w:val="nil"/>
          <w:bottom w:val="nil"/>
          <w:right w:val="nil"/>
          <w:between w:val="nil"/>
        </w:pBdr>
        <w:ind w:right="0"/>
      </w:pPr>
      <w:r>
        <w:t>Issuing of results, certificates and/or statements of attainment</w:t>
      </w:r>
    </w:p>
    <w:p w14:paraId="4EA24148" w14:textId="74C58755" w:rsidR="00F45553" w:rsidRDefault="00FD73F0" w:rsidP="00DC1279">
      <w:pPr>
        <w:pStyle w:val="ListParagraph"/>
        <w:numPr>
          <w:ilvl w:val="0"/>
          <w:numId w:val="19"/>
        </w:numPr>
        <w:pBdr>
          <w:top w:val="nil"/>
          <w:left w:val="nil"/>
          <w:bottom w:val="nil"/>
          <w:right w:val="nil"/>
          <w:between w:val="nil"/>
        </w:pBdr>
        <w:ind w:right="0"/>
      </w:pPr>
      <w:r>
        <w:t>Any other activities associated with the delivery of training and assessment services</w:t>
      </w:r>
    </w:p>
    <w:p w14:paraId="41AF53CD" w14:textId="77777777" w:rsidR="00F45553" w:rsidRDefault="00FD73F0">
      <w:pPr>
        <w:pBdr>
          <w:top w:val="nil"/>
          <w:left w:val="nil"/>
          <w:bottom w:val="nil"/>
          <w:right w:val="nil"/>
          <w:between w:val="nil"/>
        </w:pBdr>
        <w:ind w:right="0"/>
      </w:pPr>
      <w:r>
        <w:t xml:space="preserve"> </w:t>
      </w:r>
    </w:p>
    <w:p w14:paraId="7E2EC7D8" w14:textId="6937204E" w:rsidR="00F45553" w:rsidRDefault="0003492C">
      <w:pPr>
        <w:pBdr>
          <w:top w:val="nil"/>
          <w:left w:val="nil"/>
          <w:bottom w:val="nil"/>
          <w:right w:val="nil"/>
          <w:between w:val="nil"/>
        </w:pBdr>
        <w:ind w:right="0"/>
      </w:pPr>
      <w:r>
        <w:t>TOFS</w:t>
      </w:r>
      <w:r w:rsidR="00FD73F0">
        <w:t>s Complaints and disputes policy states:</w:t>
      </w:r>
    </w:p>
    <w:p w14:paraId="63B5AAA5" w14:textId="77777777" w:rsidR="00F45553" w:rsidRDefault="00FD73F0">
      <w:pPr>
        <w:pBdr>
          <w:top w:val="nil"/>
          <w:left w:val="nil"/>
          <w:bottom w:val="nil"/>
          <w:right w:val="nil"/>
          <w:between w:val="nil"/>
        </w:pBdr>
        <w:ind w:right="0"/>
      </w:pPr>
      <w:r>
        <w:t>Training participants may raise any matters of concern relating to training delivery and assessment, the quality of the teaching, student amenities and other issues which may arise.</w:t>
      </w:r>
    </w:p>
    <w:p w14:paraId="4B605B79" w14:textId="48645ADF" w:rsidR="00F45553" w:rsidRDefault="0003492C" w:rsidP="00DC1279">
      <w:pPr>
        <w:pStyle w:val="ListParagraph"/>
        <w:numPr>
          <w:ilvl w:val="0"/>
          <w:numId w:val="20"/>
        </w:numPr>
        <w:pBdr>
          <w:top w:val="nil"/>
          <w:left w:val="nil"/>
          <w:bottom w:val="nil"/>
          <w:right w:val="nil"/>
          <w:between w:val="nil"/>
        </w:pBdr>
        <w:ind w:right="0"/>
      </w:pPr>
      <w:r>
        <w:t>TOFS</w:t>
      </w:r>
      <w:r w:rsidR="00FD73F0">
        <w:t xml:space="preserve"> will encourage the parties to approach a complaint with an open view and to attempt to resolve problems through discussion and conciliation.</w:t>
      </w:r>
    </w:p>
    <w:p w14:paraId="4AA22180" w14:textId="20810EA9" w:rsidR="00F45553" w:rsidRDefault="00FD73F0" w:rsidP="00DC1279">
      <w:pPr>
        <w:pStyle w:val="ListParagraph"/>
        <w:numPr>
          <w:ilvl w:val="0"/>
          <w:numId w:val="20"/>
        </w:numPr>
        <w:pBdr>
          <w:top w:val="nil"/>
          <w:left w:val="nil"/>
          <w:bottom w:val="nil"/>
          <w:right w:val="nil"/>
          <w:between w:val="nil"/>
        </w:pBdr>
        <w:ind w:right="0"/>
      </w:pPr>
      <w:r>
        <w:t>All complaints, disputes and appeals will be handled professionally and confidentially in order to achieve a satisfactory resolution.</w:t>
      </w:r>
    </w:p>
    <w:p w14:paraId="48EBFE98" w14:textId="643DB2FF" w:rsidR="00F45553" w:rsidRDefault="00FD73F0" w:rsidP="00DC1279">
      <w:pPr>
        <w:pStyle w:val="ListParagraph"/>
        <w:numPr>
          <w:ilvl w:val="0"/>
          <w:numId w:val="20"/>
        </w:numPr>
        <w:pBdr>
          <w:top w:val="nil"/>
          <w:left w:val="nil"/>
          <w:bottom w:val="nil"/>
          <w:right w:val="nil"/>
          <w:between w:val="nil"/>
        </w:pBdr>
        <w:ind w:right="0"/>
      </w:pPr>
      <w:r>
        <w:t>All parties will have a clear understanding of the steps involved in the complaints procedure.</w:t>
      </w:r>
    </w:p>
    <w:p w14:paraId="2092F7EB" w14:textId="2FDC12DC" w:rsidR="00F45553" w:rsidRDefault="00FD73F0" w:rsidP="00DC1279">
      <w:pPr>
        <w:pStyle w:val="ListParagraph"/>
        <w:numPr>
          <w:ilvl w:val="0"/>
          <w:numId w:val="20"/>
        </w:numPr>
        <w:pBdr>
          <w:top w:val="nil"/>
          <w:left w:val="nil"/>
          <w:bottom w:val="nil"/>
          <w:right w:val="nil"/>
          <w:between w:val="nil"/>
        </w:pBdr>
        <w:ind w:right="0"/>
      </w:pPr>
      <w:r>
        <w:t>All complaints will be managed fairly and equitably and as efficiently as possible.</w:t>
      </w:r>
    </w:p>
    <w:p w14:paraId="413DBF06" w14:textId="6AEF61C6" w:rsidR="00F45553" w:rsidRDefault="0003492C" w:rsidP="00DC1279">
      <w:pPr>
        <w:pStyle w:val="ListParagraph"/>
        <w:numPr>
          <w:ilvl w:val="0"/>
          <w:numId w:val="20"/>
        </w:numPr>
        <w:pBdr>
          <w:top w:val="nil"/>
          <w:left w:val="nil"/>
          <w:bottom w:val="nil"/>
          <w:right w:val="nil"/>
          <w:between w:val="nil"/>
        </w:pBdr>
        <w:ind w:right="0"/>
      </w:pPr>
      <w:r>
        <w:t>TOFS</w:t>
      </w:r>
      <w:r w:rsidR="00FD73F0">
        <w:t xml:space="preserve"> will resolve any complaints fairly and equitably and will initiate resolution procedures within 5 working days.</w:t>
      </w:r>
    </w:p>
    <w:p w14:paraId="78D61C0C" w14:textId="5E76D16D" w:rsidR="00F45553" w:rsidRDefault="0003492C" w:rsidP="00DC1279">
      <w:pPr>
        <w:pStyle w:val="ListParagraph"/>
        <w:numPr>
          <w:ilvl w:val="0"/>
          <w:numId w:val="20"/>
        </w:numPr>
        <w:pBdr>
          <w:top w:val="nil"/>
          <w:left w:val="nil"/>
          <w:bottom w:val="nil"/>
          <w:right w:val="nil"/>
          <w:between w:val="nil"/>
        </w:pBdr>
        <w:ind w:right="0"/>
      </w:pPr>
      <w:r>
        <w:t>TOFS</w:t>
      </w:r>
      <w:r w:rsidR="00FD73F0">
        <w:t xml:space="preserve"> will act on anything that was found to be substantiated.</w:t>
      </w:r>
    </w:p>
    <w:p w14:paraId="48FEF484" w14:textId="1CE3FF61" w:rsidR="00F45553" w:rsidRPr="00DC1279" w:rsidRDefault="00FD73F0" w:rsidP="00DC1279">
      <w:pPr>
        <w:pStyle w:val="ListParagraph"/>
        <w:numPr>
          <w:ilvl w:val="0"/>
          <w:numId w:val="20"/>
        </w:numPr>
        <w:pBdr>
          <w:top w:val="nil"/>
          <w:left w:val="nil"/>
          <w:bottom w:val="nil"/>
          <w:right w:val="nil"/>
          <w:between w:val="nil"/>
        </w:pBdr>
        <w:ind w:right="0"/>
        <w:rPr>
          <w:color w:val="1155CC"/>
          <w:u w:val="single"/>
        </w:rPr>
      </w:pPr>
      <w:r>
        <w:lastRenderedPageBreak/>
        <w:t>All employees/contractors and prospective students will have access to a copy of the complaint procedure on our website</w:t>
      </w:r>
      <w:r>
        <w:fldChar w:fldCharType="begin"/>
      </w:r>
      <w:r>
        <w:instrText xml:space="preserve"> HYPERLINK "http://www.cft.com.au/" </w:instrText>
      </w:r>
      <w:r>
        <w:fldChar w:fldCharType="separate"/>
      </w:r>
      <w:r w:rsidRPr="00DC1279">
        <w:rPr>
          <w:color w:val="1155CC"/>
          <w:u w:val="single"/>
        </w:rPr>
        <w:t xml:space="preserve"> www.</w:t>
      </w:r>
      <w:r w:rsidR="0003492C">
        <w:rPr>
          <w:color w:val="1155CC"/>
          <w:u w:val="single"/>
        </w:rPr>
        <w:t>TOFS</w:t>
      </w:r>
      <w:r w:rsidRPr="00DC1279">
        <w:rPr>
          <w:color w:val="1155CC"/>
          <w:u w:val="single"/>
        </w:rPr>
        <w:t>.com.au</w:t>
      </w:r>
    </w:p>
    <w:p w14:paraId="77F7450A" w14:textId="2B537506" w:rsidR="00F45553" w:rsidRDefault="00FD73F0" w:rsidP="00DC1279">
      <w:pPr>
        <w:pStyle w:val="ListParagraph"/>
        <w:numPr>
          <w:ilvl w:val="0"/>
          <w:numId w:val="20"/>
        </w:numPr>
      </w:pPr>
      <w:r>
        <w:fldChar w:fldCharType="end"/>
      </w:r>
      <w:r>
        <w:t>All discussions relating to complaints and appeals are to be recorded in writing and the appellant/complainant provided with a written statement of the outcomes, including reasons for the decision.</w:t>
      </w:r>
    </w:p>
    <w:p w14:paraId="64208FB6" w14:textId="434F34BD" w:rsidR="00F45553" w:rsidRDefault="0003492C" w:rsidP="00DC1279">
      <w:pPr>
        <w:pStyle w:val="ListParagraph"/>
        <w:numPr>
          <w:ilvl w:val="0"/>
          <w:numId w:val="20"/>
        </w:numPr>
        <w:pBdr>
          <w:top w:val="nil"/>
          <w:left w:val="nil"/>
          <w:bottom w:val="nil"/>
          <w:right w:val="nil"/>
          <w:between w:val="nil"/>
        </w:pBdr>
        <w:ind w:right="0"/>
      </w:pPr>
      <w:r>
        <w:t>TOFS</w:t>
      </w:r>
      <w:r w:rsidR="00FD73F0">
        <w:t xml:space="preserve"> will provider trainers and/or students with details of external authorities that they may approach with respect to their complaint if required.</w:t>
      </w:r>
    </w:p>
    <w:p w14:paraId="5036155A" w14:textId="77777777" w:rsidR="00F45553" w:rsidRDefault="00FD73F0">
      <w:pPr>
        <w:pBdr>
          <w:top w:val="nil"/>
          <w:left w:val="nil"/>
          <w:bottom w:val="nil"/>
          <w:right w:val="nil"/>
          <w:between w:val="nil"/>
        </w:pBdr>
        <w:ind w:right="0"/>
      </w:pPr>
      <w:r>
        <w:t xml:space="preserve"> </w:t>
      </w:r>
    </w:p>
    <w:p w14:paraId="45DE0E8A" w14:textId="77777777" w:rsidR="00F45553" w:rsidRDefault="00FD73F0">
      <w:pPr>
        <w:pBdr>
          <w:top w:val="nil"/>
          <w:left w:val="nil"/>
          <w:bottom w:val="nil"/>
          <w:right w:val="nil"/>
          <w:between w:val="nil"/>
        </w:pBdr>
        <w:ind w:right="0"/>
      </w:pPr>
      <w:r>
        <w:t>The complaint procedures involve the complainant initiating the following:</w:t>
      </w:r>
    </w:p>
    <w:p w14:paraId="72E08CBC" w14:textId="77777777" w:rsidR="00F45553" w:rsidRDefault="00FD73F0">
      <w:pPr>
        <w:pBdr>
          <w:top w:val="nil"/>
          <w:left w:val="nil"/>
          <w:bottom w:val="nil"/>
          <w:right w:val="nil"/>
          <w:between w:val="nil"/>
        </w:pBdr>
        <w:ind w:right="0"/>
      </w:pPr>
      <w:r>
        <w:t xml:space="preserve"> </w:t>
      </w:r>
    </w:p>
    <w:p w14:paraId="2B8408E0" w14:textId="77777777" w:rsidR="00F45553" w:rsidRDefault="00FD73F0">
      <w:pPr>
        <w:pStyle w:val="Heading1"/>
        <w:pBdr>
          <w:top w:val="nil"/>
          <w:left w:val="nil"/>
          <w:bottom w:val="nil"/>
          <w:right w:val="nil"/>
          <w:between w:val="nil"/>
        </w:pBdr>
      </w:pPr>
      <w:bookmarkStart w:id="27" w:name="_p7zpwll0vvp6" w:colFirst="0" w:colLast="0"/>
      <w:bookmarkEnd w:id="27"/>
      <w:r>
        <w:t>Informal Feedback</w:t>
      </w:r>
    </w:p>
    <w:p w14:paraId="03554787" w14:textId="25C0936E" w:rsidR="00F45553" w:rsidRDefault="00FD73F0" w:rsidP="00DC1279">
      <w:pPr>
        <w:pStyle w:val="ListParagraph"/>
        <w:numPr>
          <w:ilvl w:val="0"/>
          <w:numId w:val="21"/>
        </w:numPr>
        <w:pBdr>
          <w:top w:val="nil"/>
          <w:left w:val="nil"/>
          <w:bottom w:val="nil"/>
          <w:right w:val="nil"/>
          <w:between w:val="nil"/>
        </w:pBdr>
        <w:ind w:right="0"/>
      </w:pPr>
      <w:r>
        <w:t>Wherever possible, discuss the issue with the relevant trainer, student, administrator.</w:t>
      </w:r>
    </w:p>
    <w:p w14:paraId="79A5CAD3" w14:textId="32596562" w:rsidR="00F45553" w:rsidRPr="00DC1279" w:rsidRDefault="00FD73F0" w:rsidP="00DC1279">
      <w:pPr>
        <w:pStyle w:val="ListParagraph"/>
        <w:numPr>
          <w:ilvl w:val="0"/>
          <w:numId w:val="21"/>
        </w:numPr>
        <w:pBdr>
          <w:top w:val="nil"/>
          <w:left w:val="nil"/>
          <w:bottom w:val="nil"/>
          <w:right w:val="nil"/>
          <w:between w:val="nil"/>
        </w:pBdr>
        <w:ind w:right="0"/>
        <w:rPr>
          <w:rFonts w:ascii="Arial" w:eastAsia="Arial" w:hAnsi="Arial" w:cs="Arial"/>
        </w:rPr>
      </w:pPr>
      <w:r>
        <w:t>Email to support@</w:t>
      </w:r>
      <w:r w:rsidR="0003492C">
        <w:t>TOFS</w:t>
      </w:r>
      <w:r>
        <w:t xml:space="preserve">.com.au, this will be managed  in the Zendesk ticket system </w:t>
      </w:r>
      <w:r w:rsidRPr="00DC1279">
        <w:rPr>
          <w:rFonts w:ascii="Arial" w:eastAsia="Arial" w:hAnsi="Arial" w:cs="Arial"/>
        </w:rPr>
        <w:t>Complaints / Appeals.</w:t>
      </w:r>
    </w:p>
    <w:p w14:paraId="6862F71D" w14:textId="274CB2C2" w:rsidR="00F45553" w:rsidRDefault="00FD73F0" w:rsidP="00DC1279">
      <w:pPr>
        <w:pStyle w:val="ListParagraph"/>
        <w:numPr>
          <w:ilvl w:val="0"/>
          <w:numId w:val="21"/>
        </w:numPr>
        <w:pBdr>
          <w:top w:val="nil"/>
          <w:left w:val="nil"/>
          <w:bottom w:val="nil"/>
          <w:right w:val="nil"/>
          <w:between w:val="nil"/>
        </w:pBdr>
        <w:ind w:right="0"/>
      </w:pPr>
      <w:r>
        <w:t>Return Bad Satisfaction result to the support ticket and the administration staff will contact you regarding the issue.</w:t>
      </w:r>
    </w:p>
    <w:p w14:paraId="37AF0B0C" w14:textId="77777777" w:rsidR="00F45553" w:rsidRDefault="00FD73F0">
      <w:pPr>
        <w:pBdr>
          <w:top w:val="nil"/>
          <w:left w:val="nil"/>
          <w:bottom w:val="nil"/>
          <w:right w:val="nil"/>
          <w:between w:val="nil"/>
        </w:pBdr>
        <w:ind w:right="0"/>
      </w:pPr>
      <w:r>
        <w:t xml:space="preserve"> </w:t>
      </w:r>
    </w:p>
    <w:p w14:paraId="51479A55" w14:textId="77777777" w:rsidR="00F45553" w:rsidRDefault="00FD73F0">
      <w:pPr>
        <w:pStyle w:val="Heading1"/>
        <w:pBdr>
          <w:top w:val="nil"/>
          <w:left w:val="nil"/>
          <w:bottom w:val="nil"/>
          <w:right w:val="nil"/>
          <w:between w:val="nil"/>
        </w:pBdr>
      </w:pPr>
      <w:bookmarkStart w:id="28" w:name="_g247cq32c9yd" w:colFirst="0" w:colLast="0"/>
      <w:bookmarkEnd w:id="28"/>
      <w:r>
        <w:t>Formal Feedback</w:t>
      </w:r>
    </w:p>
    <w:p w14:paraId="42F899F4" w14:textId="0B1CF62F" w:rsidR="00F45553" w:rsidRPr="00DC1279" w:rsidRDefault="00FD73F0" w:rsidP="00DC1279">
      <w:pPr>
        <w:pStyle w:val="ListParagraph"/>
        <w:numPr>
          <w:ilvl w:val="0"/>
          <w:numId w:val="22"/>
        </w:numPr>
        <w:pBdr>
          <w:top w:val="nil"/>
          <w:left w:val="nil"/>
          <w:bottom w:val="nil"/>
          <w:right w:val="nil"/>
          <w:between w:val="nil"/>
        </w:pBdr>
        <w:ind w:right="0"/>
        <w:rPr>
          <w:color w:val="1155CC"/>
          <w:u w:val="single"/>
        </w:rPr>
      </w:pPr>
      <w:r>
        <w:t>If it is unable to be resolved at this level, the complaint can be formalised and the written complaint/appeal lodged using the Formal Complaints and Appeals.</w:t>
      </w:r>
      <w:r>
        <w:fldChar w:fldCharType="begin"/>
      </w:r>
      <w:r>
        <w:instrText xml:space="preserve"> HYPERLINK "https://docs.google.com/a/cft.com.au/document/d/17CmEebU26azapsMEU7fqbHb8YMv4slyeVFsvTABG1jU/edit" </w:instrText>
      </w:r>
      <w:r>
        <w:fldChar w:fldCharType="separate"/>
      </w:r>
      <w:r w:rsidRPr="00DC1279">
        <w:rPr>
          <w:color w:val="1155CC"/>
          <w:u w:val="single"/>
        </w:rPr>
        <w:t xml:space="preserve"> Complaints form</w:t>
      </w:r>
    </w:p>
    <w:p w14:paraId="5636EEC5" w14:textId="44D26811" w:rsidR="00F45553" w:rsidRDefault="00FD73F0" w:rsidP="00DC1279">
      <w:pPr>
        <w:pStyle w:val="ListParagraph"/>
        <w:numPr>
          <w:ilvl w:val="0"/>
          <w:numId w:val="22"/>
        </w:numPr>
      </w:pPr>
      <w:r>
        <w:fldChar w:fldCharType="end"/>
      </w:r>
      <w:r>
        <w:t>If the complaint is still unresolved, it will be referred to an independent Complaint Adjudicator.</w:t>
      </w:r>
    </w:p>
    <w:p w14:paraId="1472E033" w14:textId="6AF12CD8" w:rsidR="00F45553" w:rsidRDefault="0003492C" w:rsidP="00DC1279">
      <w:pPr>
        <w:pStyle w:val="ListParagraph"/>
        <w:numPr>
          <w:ilvl w:val="0"/>
          <w:numId w:val="22"/>
        </w:numPr>
        <w:pBdr>
          <w:top w:val="nil"/>
          <w:left w:val="nil"/>
          <w:bottom w:val="nil"/>
          <w:right w:val="nil"/>
          <w:between w:val="nil"/>
        </w:pBdr>
        <w:ind w:right="0"/>
      </w:pPr>
      <w:r>
        <w:t>TOFS</w:t>
      </w:r>
      <w:r w:rsidR="00FD73F0">
        <w:t xml:space="preserve"> will provide to the appellant/complainant in writing, the outcome of each complaint or appeal, including reasons for the decision, within 5 working days of the decision being made.</w:t>
      </w:r>
    </w:p>
    <w:p w14:paraId="160FB5D5" w14:textId="7E8B9750" w:rsidR="00F45553" w:rsidRDefault="00FD73F0" w:rsidP="00DC1279">
      <w:pPr>
        <w:pStyle w:val="ListParagraph"/>
        <w:numPr>
          <w:ilvl w:val="0"/>
          <w:numId w:val="22"/>
        </w:numPr>
        <w:pBdr>
          <w:top w:val="nil"/>
          <w:left w:val="nil"/>
          <w:bottom w:val="nil"/>
          <w:right w:val="nil"/>
          <w:between w:val="nil"/>
        </w:pBdr>
        <w:ind w:right="0"/>
      </w:pPr>
      <w:r>
        <w:t>Anyone can lodge a complaint: students, training organisation personnel, employers, parents, industry personnel, or any other member of the community.</w:t>
      </w:r>
    </w:p>
    <w:p w14:paraId="73BF73C8" w14:textId="77777777" w:rsidR="00F45553" w:rsidRDefault="00FD73F0">
      <w:pPr>
        <w:pBdr>
          <w:top w:val="nil"/>
          <w:left w:val="nil"/>
          <w:bottom w:val="nil"/>
          <w:right w:val="nil"/>
          <w:between w:val="nil"/>
        </w:pBdr>
        <w:ind w:left="840" w:right="0" w:hanging="360"/>
      </w:pPr>
      <w:r>
        <w:t xml:space="preserve"> </w:t>
      </w:r>
    </w:p>
    <w:p w14:paraId="12C9C3D5" w14:textId="0DA15EED" w:rsidR="00F45553" w:rsidRDefault="00FD73F0">
      <w:pPr>
        <w:pBdr>
          <w:top w:val="nil"/>
          <w:left w:val="nil"/>
          <w:bottom w:val="nil"/>
          <w:right w:val="nil"/>
          <w:between w:val="nil"/>
        </w:pBdr>
        <w:ind w:right="0"/>
      </w:pPr>
      <w:r>
        <w:t xml:space="preserve">This information can be found in </w:t>
      </w:r>
      <w:r w:rsidR="0003492C">
        <w:t>TOFS</w:t>
      </w:r>
      <w:r>
        <w:t>’s</w:t>
      </w:r>
      <w:hyperlink r:id="rId9">
        <w:r>
          <w:rPr>
            <w:color w:val="1155CC"/>
            <w:u w:val="single"/>
          </w:rPr>
          <w:t xml:space="preserve"> Complaints and Appeals Policy and Procedure</w:t>
        </w:r>
      </w:hyperlink>
      <w:r>
        <w:t>.</w:t>
      </w:r>
    </w:p>
    <w:p w14:paraId="616A85BD" w14:textId="77777777" w:rsidR="00F45553" w:rsidRDefault="00FD73F0">
      <w:pPr>
        <w:pBdr>
          <w:top w:val="nil"/>
          <w:left w:val="nil"/>
          <w:bottom w:val="nil"/>
          <w:right w:val="nil"/>
          <w:between w:val="nil"/>
        </w:pBdr>
        <w:ind w:right="0"/>
      </w:pPr>
      <w:r>
        <w:t xml:space="preserve"> </w:t>
      </w:r>
    </w:p>
    <w:p w14:paraId="4E9988D0" w14:textId="77777777" w:rsidR="00F45553" w:rsidRDefault="00FD73F0">
      <w:pPr>
        <w:pStyle w:val="Heading1"/>
        <w:pBdr>
          <w:top w:val="nil"/>
          <w:left w:val="nil"/>
          <w:bottom w:val="nil"/>
          <w:right w:val="nil"/>
          <w:between w:val="nil"/>
        </w:pBdr>
      </w:pPr>
      <w:bookmarkStart w:id="29" w:name="_6l5kdp3mc27" w:colFirst="0" w:colLast="0"/>
      <w:bookmarkEnd w:id="29"/>
      <w:r>
        <w:t>Student Attendance and Behaviour</w:t>
      </w:r>
    </w:p>
    <w:p w14:paraId="732275A4" w14:textId="3FEFAA05" w:rsidR="00F45553" w:rsidRDefault="00FD73F0">
      <w:pPr>
        <w:pBdr>
          <w:top w:val="nil"/>
          <w:left w:val="nil"/>
          <w:bottom w:val="nil"/>
          <w:right w:val="nil"/>
          <w:between w:val="nil"/>
        </w:pBdr>
        <w:ind w:right="0"/>
      </w:pPr>
      <w:r>
        <w:t xml:space="preserve">Students are required to follow all </w:t>
      </w:r>
      <w:r w:rsidR="00014987">
        <w:t>TOFS</w:t>
      </w:r>
      <w:r>
        <w:t xml:space="preserve"> rules and instructions from staff representing the organisation, act in a non- discriminatory manner at all times, and respect the rights of other students, staff and visitors.</w:t>
      </w:r>
    </w:p>
    <w:p w14:paraId="0C080BDE" w14:textId="77777777" w:rsidR="00F45553" w:rsidRDefault="00FD73F0">
      <w:pPr>
        <w:pBdr>
          <w:top w:val="nil"/>
          <w:left w:val="nil"/>
          <w:bottom w:val="nil"/>
          <w:right w:val="nil"/>
          <w:between w:val="nil"/>
        </w:pBdr>
        <w:ind w:right="0"/>
      </w:pPr>
      <w:r>
        <w:t xml:space="preserve"> </w:t>
      </w:r>
    </w:p>
    <w:p w14:paraId="2BBBFDB8" w14:textId="6C9DB7A9" w:rsidR="00F45553" w:rsidRDefault="00FD73F0">
      <w:pPr>
        <w:pBdr>
          <w:top w:val="nil"/>
          <w:left w:val="nil"/>
          <w:bottom w:val="nil"/>
          <w:right w:val="nil"/>
          <w:between w:val="nil"/>
        </w:pBdr>
        <w:ind w:right="0"/>
      </w:pPr>
      <w:r>
        <w:t xml:space="preserve">If a student is found to have acted in a way that </w:t>
      </w:r>
      <w:r w:rsidR="00014987">
        <w:t>TOFS</w:t>
      </w:r>
      <w:r>
        <w:t xml:space="preserve"> deems to be misconduct, disciplinary action may be implemented in the form of suspension or cancellation of the student’s enrolment. </w:t>
      </w:r>
    </w:p>
    <w:p w14:paraId="66014CEA" w14:textId="77777777" w:rsidR="00F45553" w:rsidRDefault="00FD73F0">
      <w:pPr>
        <w:pBdr>
          <w:top w:val="nil"/>
          <w:left w:val="nil"/>
          <w:bottom w:val="nil"/>
          <w:right w:val="nil"/>
          <w:between w:val="nil"/>
        </w:pBdr>
        <w:ind w:right="0"/>
      </w:pPr>
      <w:r>
        <w:t>Academic Misconduct</w:t>
      </w:r>
    </w:p>
    <w:p w14:paraId="5AF09B60" w14:textId="65102644" w:rsidR="00F45553" w:rsidRDefault="00FD73F0">
      <w:pPr>
        <w:pBdr>
          <w:top w:val="nil"/>
          <w:left w:val="nil"/>
          <w:bottom w:val="nil"/>
          <w:right w:val="nil"/>
          <w:between w:val="nil"/>
        </w:pBdr>
        <w:ind w:right="0"/>
      </w:pPr>
      <w:r>
        <w:t xml:space="preserve">Students at </w:t>
      </w:r>
      <w:r w:rsidR="00014987">
        <w:t>TOFS</w:t>
      </w:r>
      <w:r>
        <w:t xml:space="preserve"> are expected to maintain the highest standards of academic conduct. We know that most students conduct themselves with integrity and are disturbed when they observe others cheating. The following information should help you avoid unintentional academic misconduct and clarify the consequences of plagiarism and/or cheating.</w:t>
      </w:r>
    </w:p>
    <w:p w14:paraId="5B85A111" w14:textId="77777777" w:rsidR="00F45553" w:rsidRDefault="00FD73F0">
      <w:pPr>
        <w:pBdr>
          <w:top w:val="nil"/>
          <w:left w:val="nil"/>
          <w:bottom w:val="nil"/>
          <w:right w:val="nil"/>
          <w:between w:val="nil"/>
        </w:pBdr>
        <w:ind w:right="0"/>
      </w:pPr>
      <w:r>
        <w:t xml:space="preserve"> </w:t>
      </w:r>
    </w:p>
    <w:p w14:paraId="3080F84C" w14:textId="77777777" w:rsidR="00F45553" w:rsidRDefault="00FD73F0">
      <w:pPr>
        <w:pBdr>
          <w:top w:val="nil"/>
          <w:left w:val="nil"/>
          <w:bottom w:val="nil"/>
          <w:right w:val="nil"/>
          <w:between w:val="nil"/>
        </w:pBdr>
        <w:ind w:right="0"/>
        <w:jc w:val="both"/>
        <w:rPr>
          <w:b/>
        </w:rPr>
      </w:pPr>
      <w:r>
        <w:rPr>
          <w:b/>
        </w:rPr>
        <w:lastRenderedPageBreak/>
        <w:t>Definitions</w:t>
      </w:r>
    </w:p>
    <w:p w14:paraId="5EC23D65" w14:textId="77777777" w:rsidR="00F45553" w:rsidRDefault="00FD73F0">
      <w:pPr>
        <w:pBdr>
          <w:top w:val="nil"/>
          <w:left w:val="nil"/>
          <w:bottom w:val="nil"/>
          <w:right w:val="nil"/>
          <w:between w:val="nil"/>
        </w:pBdr>
        <w:ind w:right="0"/>
        <w:jc w:val="both"/>
      </w:pPr>
      <w:r>
        <w:t>Plagiarism: It is the act of presenting another person’s work as your own, and failing to acknowledging that the thought, ideas or writings are of another person.</w:t>
      </w:r>
    </w:p>
    <w:p w14:paraId="5CBA37F6" w14:textId="406D9CB7" w:rsidR="00F45553" w:rsidRDefault="00DC1279">
      <w:pPr>
        <w:pBdr>
          <w:top w:val="nil"/>
          <w:left w:val="nil"/>
          <w:bottom w:val="nil"/>
          <w:right w:val="nil"/>
          <w:between w:val="nil"/>
        </w:pBdr>
        <w:ind w:right="0"/>
        <w:jc w:val="both"/>
      </w:pPr>
      <w:r>
        <w:t>Specifically,</w:t>
      </w:r>
      <w:r w:rsidR="00FD73F0">
        <w:t xml:space="preserve"> it occurs when:</w:t>
      </w:r>
    </w:p>
    <w:p w14:paraId="6F01C443" w14:textId="52736BEF" w:rsidR="00F45553" w:rsidRDefault="00FD73F0" w:rsidP="00DC1279">
      <w:pPr>
        <w:pStyle w:val="ListParagraph"/>
        <w:numPr>
          <w:ilvl w:val="0"/>
          <w:numId w:val="23"/>
        </w:numPr>
        <w:pBdr>
          <w:top w:val="nil"/>
          <w:left w:val="nil"/>
          <w:bottom w:val="nil"/>
          <w:right w:val="nil"/>
          <w:between w:val="nil"/>
        </w:pBdr>
        <w:ind w:right="0"/>
      </w:pPr>
      <w:r>
        <w:t>other people’s work and/or ideas are paraphrased and presented without a reference</w:t>
      </w:r>
    </w:p>
    <w:p w14:paraId="31D32DC2" w14:textId="1701BDC0" w:rsidR="00F45553" w:rsidRDefault="00FD73F0" w:rsidP="00DC1279">
      <w:pPr>
        <w:pStyle w:val="ListParagraph"/>
        <w:numPr>
          <w:ilvl w:val="0"/>
          <w:numId w:val="23"/>
        </w:numPr>
        <w:pBdr>
          <w:top w:val="nil"/>
          <w:left w:val="nil"/>
          <w:bottom w:val="nil"/>
          <w:right w:val="nil"/>
          <w:between w:val="nil"/>
        </w:pBdr>
        <w:ind w:right="0"/>
      </w:pPr>
      <w:r>
        <w:t>other students’ work is copied or partly copied</w:t>
      </w:r>
    </w:p>
    <w:p w14:paraId="0D8F4937" w14:textId="405D271B" w:rsidR="00F45553" w:rsidRDefault="00FD73F0" w:rsidP="00DC1279">
      <w:pPr>
        <w:pStyle w:val="ListParagraph"/>
        <w:numPr>
          <w:ilvl w:val="0"/>
          <w:numId w:val="23"/>
        </w:numPr>
        <w:pBdr>
          <w:top w:val="nil"/>
          <w:left w:val="nil"/>
          <w:bottom w:val="nil"/>
          <w:right w:val="nil"/>
          <w:between w:val="nil"/>
        </w:pBdr>
        <w:ind w:right="0"/>
      </w:pPr>
      <w:r>
        <w:t>phrases and passages are used verbatim without quotation marks and/or without a reference to the author or a web page</w:t>
      </w:r>
    </w:p>
    <w:p w14:paraId="4CF87F5F" w14:textId="77777777" w:rsidR="00F45553" w:rsidRDefault="00FD73F0">
      <w:pPr>
        <w:pBdr>
          <w:top w:val="nil"/>
          <w:left w:val="nil"/>
          <w:bottom w:val="nil"/>
          <w:right w:val="nil"/>
          <w:between w:val="nil"/>
        </w:pBdr>
        <w:ind w:right="0"/>
      </w:pPr>
      <w:r>
        <w:t xml:space="preserve"> </w:t>
      </w:r>
    </w:p>
    <w:p w14:paraId="743B48C8" w14:textId="1DC47D5F" w:rsidR="00F45553" w:rsidRDefault="00DC1279">
      <w:pPr>
        <w:pBdr>
          <w:top w:val="nil"/>
          <w:left w:val="nil"/>
          <w:bottom w:val="nil"/>
          <w:right w:val="nil"/>
          <w:between w:val="nil"/>
        </w:pBdr>
        <w:ind w:right="0"/>
        <w:jc w:val="both"/>
      </w:pPr>
      <w:r>
        <w:t>Cheating: To</w:t>
      </w:r>
      <w:r w:rsidR="00FD73F0">
        <w:t xml:space="preserve"> act dishonestly or unfairly in connection to an assessment conducted by the RTO.</w:t>
      </w:r>
    </w:p>
    <w:p w14:paraId="216428BA" w14:textId="01C2EF9D" w:rsidR="00F45553" w:rsidRDefault="00FD73F0">
      <w:pPr>
        <w:pBdr>
          <w:top w:val="nil"/>
          <w:left w:val="nil"/>
          <w:bottom w:val="nil"/>
          <w:right w:val="nil"/>
          <w:between w:val="nil"/>
        </w:pBdr>
        <w:ind w:right="0"/>
      </w:pPr>
      <w:r>
        <w:t xml:space="preserve">Academic misconduct is considered a serious offence at </w:t>
      </w:r>
      <w:r w:rsidR="00014987">
        <w:t>TOFS</w:t>
      </w:r>
      <w:r>
        <w:t>. For students who have been deemed to intentionally plagiarise/ cheat, it may result in being suspended, or permanently removed from the course.</w:t>
      </w:r>
    </w:p>
    <w:p w14:paraId="1A7B3C04" w14:textId="77777777" w:rsidR="00F45553" w:rsidRDefault="00FD73F0">
      <w:pPr>
        <w:pBdr>
          <w:top w:val="nil"/>
          <w:left w:val="nil"/>
          <w:bottom w:val="nil"/>
          <w:right w:val="nil"/>
          <w:between w:val="nil"/>
        </w:pBdr>
        <w:ind w:right="0"/>
      </w:pPr>
      <w:r>
        <w:t>To avoid plagiarism and/ or cheating and its penalties, students are advised to note the following:</w:t>
      </w:r>
    </w:p>
    <w:p w14:paraId="04BA3422" w14:textId="27D65EA2" w:rsidR="00F45553" w:rsidRDefault="00FD73F0" w:rsidP="00DC1279">
      <w:pPr>
        <w:pStyle w:val="ListParagraph"/>
        <w:numPr>
          <w:ilvl w:val="0"/>
          <w:numId w:val="24"/>
        </w:numPr>
        <w:pBdr>
          <w:top w:val="nil"/>
          <w:left w:val="nil"/>
          <w:bottom w:val="nil"/>
          <w:right w:val="nil"/>
          <w:between w:val="nil"/>
        </w:pBdr>
        <w:ind w:right="0"/>
      </w:pPr>
      <w:r>
        <w:t>You may quote from someone else's work (for example from textbooks, journals or other published   materials) but you must always indicate the author and source of the material.</w:t>
      </w:r>
    </w:p>
    <w:p w14:paraId="766EA52F" w14:textId="24B86164" w:rsidR="00F45553" w:rsidRDefault="00FD73F0" w:rsidP="00DC1279">
      <w:pPr>
        <w:pStyle w:val="ListParagraph"/>
        <w:numPr>
          <w:ilvl w:val="0"/>
          <w:numId w:val="24"/>
        </w:numPr>
        <w:pBdr>
          <w:top w:val="nil"/>
          <w:left w:val="nil"/>
          <w:bottom w:val="nil"/>
          <w:right w:val="nil"/>
          <w:between w:val="nil"/>
        </w:pBdr>
        <w:ind w:right="0"/>
      </w:pPr>
      <w:r>
        <w:t>You should name sources for any graphs, tables or specific data, which you include in your assignment.</w:t>
      </w:r>
    </w:p>
    <w:p w14:paraId="0DC3FC0E" w14:textId="67F67A12" w:rsidR="00F45553" w:rsidRDefault="00FD73F0" w:rsidP="00DC1279">
      <w:pPr>
        <w:pStyle w:val="ListParagraph"/>
        <w:numPr>
          <w:ilvl w:val="0"/>
          <w:numId w:val="24"/>
        </w:numPr>
        <w:pBdr>
          <w:top w:val="nil"/>
          <w:left w:val="nil"/>
          <w:bottom w:val="nil"/>
          <w:right w:val="nil"/>
          <w:between w:val="nil"/>
        </w:pBdr>
        <w:ind w:right="0"/>
      </w:pPr>
      <w:r>
        <w:t>You must not copy someone else's work and present it as your own.</w:t>
      </w:r>
    </w:p>
    <w:p w14:paraId="32A961DB" w14:textId="77777777" w:rsidR="00F45553" w:rsidRDefault="00FD73F0">
      <w:pPr>
        <w:pBdr>
          <w:top w:val="nil"/>
          <w:left w:val="nil"/>
          <w:bottom w:val="nil"/>
          <w:right w:val="nil"/>
          <w:between w:val="nil"/>
        </w:pBdr>
        <w:ind w:left="660" w:right="0"/>
      </w:pPr>
      <w:r>
        <w:t xml:space="preserve"> </w:t>
      </w:r>
    </w:p>
    <w:p w14:paraId="271BCDF3" w14:textId="77777777" w:rsidR="00F45553" w:rsidRDefault="00FD73F0">
      <w:pPr>
        <w:pBdr>
          <w:top w:val="nil"/>
          <w:left w:val="nil"/>
          <w:bottom w:val="nil"/>
          <w:right w:val="nil"/>
          <w:between w:val="nil"/>
        </w:pBdr>
        <w:ind w:right="0"/>
      </w:pPr>
      <w:r>
        <w:t>If the student does not agree with the RTO’s decision, then they are able access the Complaints and Appeals Policy and Procedure.</w:t>
      </w:r>
    </w:p>
    <w:p w14:paraId="70B8B060" w14:textId="1462CD2E" w:rsidR="00F45553" w:rsidRDefault="00FD73F0">
      <w:pPr>
        <w:pBdr>
          <w:top w:val="nil"/>
          <w:left w:val="nil"/>
          <w:bottom w:val="nil"/>
          <w:right w:val="nil"/>
          <w:between w:val="nil"/>
        </w:pBdr>
        <w:ind w:right="0"/>
      </w:pPr>
      <w:r>
        <w:t xml:space="preserve"> </w:t>
      </w:r>
      <w:bookmarkStart w:id="30" w:name="_v4csntngwfp5" w:colFirst="0" w:colLast="0"/>
      <w:bookmarkEnd w:id="30"/>
    </w:p>
    <w:p w14:paraId="2D661A1B" w14:textId="410440B8" w:rsidR="00DD20C8" w:rsidRDefault="00DD20C8">
      <w:pPr>
        <w:pBdr>
          <w:top w:val="nil"/>
          <w:left w:val="nil"/>
          <w:bottom w:val="nil"/>
          <w:right w:val="nil"/>
          <w:between w:val="nil"/>
        </w:pBdr>
        <w:ind w:right="0"/>
      </w:pPr>
    </w:p>
    <w:p w14:paraId="5B33B48D" w14:textId="77777777" w:rsidR="00DD20C8" w:rsidRDefault="00DD20C8">
      <w:pPr>
        <w:pBdr>
          <w:top w:val="nil"/>
          <w:left w:val="nil"/>
          <w:bottom w:val="nil"/>
          <w:right w:val="nil"/>
          <w:between w:val="nil"/>
        </w:pBdr>
        <w:ind w:right="0"/>
      </w:pPr>
    </w:p>
    <w:p w14:paraId="78534F8D" w14:textId="77777777" w:rsidR="00F45553" w:rsidRDefault="00FD73F0">
      <w:pPr>
        <w:pStyle w:val="Heading1"/>
        <w:pBdr>
          <w:top w:val="nil"/>
          <w:left w:val="nil"/>
          <w:bottom w:val="nil"/>
          <w:right w:val="nil"/>
          <w:between w:val="nil"/>
        </w:pBdr>
      </w:pPr>
      <w:r>
        <w:t>Disciplinary Procedures</w:t>
      </w:r>
    </w:p>
    <w:p w14:paraId="2F1FDE04" w14:textId="77777777" w:rsidR="00F45553" w:rsidRDefault="00FD73F0">
      <w:pPr>
        <w:pBdr>
          <w:top w:val="nil"/>
          <w:left w:val="nil"/>
          <w:bottom w:val="nil"/>
          <w:right w:val="nil"/>
          <w:between w:val="nil"/>
        </w:pBdr>
        <w:ind w:right="0"/>
      </w:pPr>
      <w:r>
        <w:t>The Equal Opportunity Act requires that we provide a work and learning environment free of harassment, bullying and victimisation. Any student, who is found to be cheating, harassing other students or staff, or breaking the law in any other way, will face disciplinary action. This may involve asking the student to leave the course immediately, and in some cases may involve a report to the Police.</w:t>
      </w:r>
    </w:p>
    <w:p w14:paraId="74951ACA" w14:textId="77777777" w:rsidR="00F45553" w:rsidRDefault="00F45553">
      <w:pPr>
        <w:pBdr>
          <w:top w:val="nil"/>
          <w:left w:val="nil"/>
          <w:bottom w:val="nil"/>
          <w:right w:val="nil"/>
          <w:between w:val="nil"/>
        </w:pBdr>
        <w:ind w:right="0"/>
      </w:pPr>
    </w:p>
    <w:p w14:paraId="1731A156" w14:textId="77777777" w:rsidR="00F45553" w:rsidRDefault="00FD73F0">
      <w:pPr>
        <w:pStyle w:val="Heading1"/>
        <w:pBdr>
          <w:top w:val="nil"/>
          <w:left w:val="nil"/>
          <w:bottom w:val="nil"/>
          <w:right w:val="nil"/>
          <w:between w:val="nil"/>
        </w:pBdr>
      </w:pPr>
      <w:bookmarkStart w:id="31" w:name="_ifp10jw7zjwb" w:colFirst="0" w:colLast="0"/>
      <w:bookmarkEnd w:id="31"/>
      <w:r>
        <w:t>Equity Commitment</w:t>
      </w:r>
    </w:p>
    <w:p w14:paraId="66070DB9" w14:textId="619D1074" w:rsidR="00F45553" w:rsidRDefault="00FD73F0">
      <w:pPr>
        <w:pBdr>
          <w:top w:val="nil"/>
          <w:left w:val="nil"/>
          <w:bottom w:val="nil"/>
          <w:right w:val="nil"/>
          <w:between w:val="nil"/>
        </w:pBdr>
        <w:ind w:right="0"/>
      </w:pPr>
      <w:r>
        <w:t xml:space="preserve">All </w:t>
      </w:r>
      <w:r w:rsidR="00014987">
        <w:t>TOFS</w:t>
      </w:r>
      <w:r>
        <w:t xml:space="preserve"> staff will adhere to the principles and practices of equity in education and training; they will treat every student fairly and without discrimination. </w:t>
      </w:r>
      <w:r w:rsidR="00014987">
        <w:t>TOFS</w:t>
      </w:r>
      <w:r>
        <w:t xml:space="preserve"> has procedures in place to ensure any student concerns are dealt with immediately and appropriately (refer to the Complaints and Appeals policy).</w:t>
      </w:r>
    </w:p>
    <w:p w14:paraId="03EEE8DD" w14:textId="7F68097F" w:rsidR="00DC1279" w:rsidRDefault="00DC1279">
      <w:pPr>
        <w:pBdr>
          <w:top w:val="nil"/>
          <w:left w:val="nil"/>
          <w:bottom w:val="nil"/>
          <w:right w:val="nil"/>
          <w:between w:val="nil"/>
        </w:pBdr>
        <w:ind w:right="0"/>
      </w:pPr>
    </w:p>
    <w:p w14:paraId="55415B93" w14:textId="77777777" w:rsidR="00DC1279" w:rsidRDefault="00DC1279">
      <w:pPr>
        <w:pBdr>
          <w:top w:val="nil"/>
          <w:left w:val="nil"/>
          <w:bottom w:val="nil"/>
          <w:right w:val="nil"/>
          <w:between w:val="nil"/>
        </w:pBdr>
        <w:ind w:right="0"/>
      </w:pPr>
    </w:p>
    <w:p w14:paraId="37A655DD" w14:textId="77777777" w:rsidR="00F45553" w:rsidRDefault="00FD73F0">
      <w:pPr>
        <w:pBdr>
          <w:top w:val="nil"/>
          <w:left w:val="nil"/>
          <w:bottom w:val="nil"/>
          <w:right w:val="nil"/>
          <w:between w:val="nil"/>
        </w:pBdr>
        <w:ind w:right="0"/>
      </w:pPr>
      <w:r>
        <w:t xml:space="preserve"> </w:t>
      </w:r>
    </w:p>
    <w:p w14:paraId="0338C918" w14:textId="7BE90427" w:rsidR="00F45553" w:rsidRDefault="00014987">
      <w:pPr>
        <w:pBdr>
          <w:top w:val="nil"/>
          <w:left w:val="nil"/>
          <w:bottom w:val="nil"/>
          <w:right w:val="nil"/>
          <w:between w:val="nil"/>
        </w:pBdr>
        <w:ind w:right="0"/>
      </w:pPr>
      <w:r>
        <w:t>TOFS</w:t>
      </w:r>
      <w:r w:rsidR="00FD73F0">
        <w:t xml:space="preserve"> acknowledges its legal obligations under State and Federal equal opportunity law, including:</w:t>
      </w:r>
    </w:p>
    <w:p w14:paraId="34874DF9" w14:textId="387EA6B7" w:rsidR="00F45553" w:rsidRDefault="00FD73F0" w:rsidP="00DC1279">
      <w:pPr>
        <w:pStyle w:val="ListParagraph"/>
        <w:numPr>
          <w:ilvl w:val="0"/>
          <w:numId w:val="25"/>
        </w:numPr>
        <w:pBdr>
          <w:top w:val="nil"/>
          <w:left w:val="nil"/>
          <w:bottom w:val="nil"/>
          <w:right w:val="nil"/>
          <w:between w:val="nil"/>
        </w:pBdr>
        <w:ind w:right="0"/>
      </w:pPr>
      <w:r>
        <w:t>The Racial Discrimination Act, 1975 (Commonwealth)</w:t>
      </w:r>
    </w:p>
    <w:p w14:paraId="45C72266" w14:textId="320A2612" w:rsidR="00F45553" w:rsidRDefault="00FD73F0" w:rsidP="00DC1279">
      <w:pPr>
        <w:pStyle w:val="ListParagraph"/>
        <w:numPr>
          <w:ilvl w:val="0"/>
          <w:numId w:val="25"/>
        </w:numPr>
        <w:pBdr>
          <w:top w:val="nil"/>
          <w:left w:val="nil"/>
          <w:bottom w:val="nil"/>
          <w:right w:val="nil"/>
          <w:between w:val="nil"/>
        </w:pBdr>
        <w:ind w:right="0"/>
      </w:pPr>
      <w:r>
        <w:t>The Sex Discrimination Act, 1975 (Commonwealth)</w:t>
      </w:r>
    </w:p>
    <w:p w14:paraId="037F84D7" w14:textId="00B4B87D" w:rsidR="00F45553" w:rsidRDefault="00FD73F0" w:rsidP="00DC1279">
      <w:pPr>
        <w:pStyle w:val="ListParagraph"/>
        <w:numPr>
          <w:ilvl w:val="0"/>
          <w:numId w:val="25"/>
        </w:numPr>
        <w:pBdr>
          <w:top w:val="nil"/>
          <w:left w:val="nil"/>
          <w:bottom w:val="nil"/>
          <w:right w:val="nil"/>
          <w:between w:val="nil"/>
        </w:pBdr>
        <w:ind w:right="0"/>
      </w:pPr>
      <w:r>
        <w:t>Disability Discrimination Act, 1992 (Commonwealth)</w:t>
      </w:r>
    </w:p>
    <w:p w14:paraId="4E17E127" w14:textId="11127CD5" w:rsidR="00F45553" w:rsidRDefault="00FD73F0" w:rsidP="00DC1279">
      <w:pPr>
        <w:pStyle w:val="ListParagraph"/>
        <w:numPr>
          <w:ilvl w:val="0"/>
          <w:numId w:val="25"/>
        </w:numPr>
        <w:pBdr>
          <w:top w:val="nil"/>
          <w:left w:val="nil"/>
          <w:bottom w:val="nil"/>
          <w:right w:val="nil"/>
          <w:between w:val="nil"/>
        </w:pBdr>
        <w:ind w:right="0"/>
      </w:pPr>
      <w:r>
        <w:lastRenderedPageBreak/>
        <w:t>The Equal Opportunity Act, 1995 (Victoria)</w:t>
      </w:r>
    </w:p>
    <w:p w14:paraId="05258617" w14:textId="77777777" w:rsidR="00F45553" w:rsidRDefault="00FD73F0">
      <w:pPr>
        <w:pBdr>
          <w:top w:val="nil"/>
          <w:left w:val="nil"/>
          <w:bottom w:val="nil"/>
          <w:right w:val="nil"/>
          <w:between w:val="nil"/>
        </w:pBdr>
        <w:ind w:right="0"/>
      </w:pPr>
      <w:r>
        <w:t xml:space="preserve"> </w:t>
      </w:r>
    </w:p>
    <w:p w14:paraId="0B95C992" w14:textId="0A870EB7" w:rsidR="00F45553" w:rsidRDefault="00014987">
      <w:pPr>
        <w:pBdr>
          <w:top w:val="nil"/>
          <w:left w:val="nil"/>
          <w:bottom w:val="nil"/>
          <w:right w:val="nil"/>
          <w:between w:val="nil"/>
        </w:pBdr>
        <w:ind w:right="0"/>
      </w:pPr>
      <w:r>
        <w:t>TOFS</w:t>
      </w:r>
      <w:r w:rsidR="00FD73F0">
        <w:t xml:space="preserve"> fosters equality and access in a training environment that is fair and conducive to learning at all levels. Our training services are available to all participants regardless of ethnicity, gender, age, marital status, sexual orientation, physical or intellectual impairment.</w:t>
      </w:r>
    </w:p>
    <w:p w14:paraId="0C6295C6" w14:textId="77777777" w:rsidR="00F45553" w:rsidRDefault="00FD73F0">
      <w:pPr>
        <w:pBdr>
          <w:top w:val="nil"/>
          <w:left w:val="nil"/>
          <w:bottom w:val="nil"/>
          <w:right w:val="nil"/>
          <w:between w:val="nil"/>
        </w:pBdr>
        <w:ind w:right="0"/>
      </w:pPr>
      <w:r>
        <w:t xml:space="preserve"> </w:t>
      </w:r>
    </w:p>
    <w:p w14:paraId="3D187517" w14:textId="574BFA5C" w:rsidR="00F45553" w:rsidRDefault="00FD73F0">
      <w:pPr>
        <w:pBdr>
          <w:top w:val="nil"/>
          <w:left w:val="nil"/>
          <w:bottom w:val="nil"/>
          <w:right w:val="nil"/>
          <w:between w:val="nil"/>
        </w:pBdr>
        <w:ind w:right="0"/>
      </w:pPr>
      <w:r>
        <w:t xml:space="preserve">All </w:t>
      </w:r>
      <w:r w:rsidR="00014987">
        <w:t>TOFS</w:t>
      </w:r>
      <w:r>
        <w:t xml:space="preserve"> staff are required to have an awareness and understanding of access and equity issues and are required to demonstrate access and equity principles in all dealings with students and other staff. </w:t>
      </w:r>
    </w:p>
    <w:p w14:paraId="6E50DAFB" w14:textId="77777777" w:rsidR="00F45553" w:rsidRDefault="00FD73F0">
      <w:pPr>
        <w:pBdr>
          <w:top w:val="nil"/>
          <w:left w:val="nil"/>
          <w:bottom w:val="nil"/>
          <w:right w:val="nil"/>
          <w:between w:val="nil"/>
        </w:pBdr>
        <w:ind w:right="0"/>
      </w:pPr>
      <w:r>
        <w:t xml:space="preserve"> </w:t>
      </w:r>
    </w:p>
    <w:p w14:paraId="2EEDB10B" w14:textId="77777777" w:rsidR="00F45553" w:rsidRDefault="00FD73F0">
      <w:pPr>
        <w:pBdr>
          <w:top w:val="nil"/>
          <w:left w:val="nil"/>
          <w:bottom w:val="nil"/>
          <w:right w:val="nil"/>
          <w:between w:val="nil"/>
        </w:pBdr>
        <w:ind w:right="0"/>
      </w:pPr>
      <w:r>
        <w:t>The specific learning needs of current and future students will be identified and strategies developed to meet them to optimise learning outcomes, irrespective of gender, culture, age, location or any disability or disadvantage.</w:t>
      </w:r>
    </w:p>
    <w:p w14:paraId="6FADAF29" w14:textId="77777777" w:rsidR="00F45553" w:rsidRDefault="00FD73F0">
      <w:pPr>
        <w:pBdr>
          <w:top w:val="nil"/>
          <w:left w:val="nil"/>
          <w:bottom w:val="nil"/>
          <w:right w:val="nil"/>
          <w:between w:val="nil"/>
        </w:pBdr>
        <w:ind w:right="0"/>
      </w:pPr>
      <w:r>
        <w:t xml:space="preserve"> </w:t>
      </w:r>
    </w:p>
    <w:p w14:paraId="7525B2A0" w14:textId="77777777" w:rsidR="00F45553" w:rsidRDefault="00FD73F0">
      <w:pPr>
        <w:pBdr>
          <w:top w:val="nil"/>
          <w:left w:val="nil"/>
          <w:bottom w:val="nil"/>
          <w:right w:val="nil"/>
          <w:between w:val="nil"/>
        </w:pBdr>
        <w:ind w:right="0"/>
      </w:pPr>
      <w:r>
        <w:t>Barriers to effective learning and success of our students  and student groups will be identified and progressively removed.</w:t>
      </w:r>
    </w:p>
    <w:p w14:paraId="42429258" w14:textId="1DF7AA69" w:rsidR="00F45553" w:rsidRDefault="00FD73F0">
      <w:pPr>
        <w:pBdr>
          <w:top w:val="nil"/>
          <w:left w:val="nil"/>
          <w:bottom w:val="nil"/>
          <w:right w:val="nil"/>
          <w:between w:val="nil"/>
        </w:pBdr>
        <w:ind w:right="0"/>
      </w:pPr>
      <w:r>
        <w:t xml:space="preserve">Where a prospective student has special needs, which, in the opinion of </w:t>
      </w:r>
      <w:r w:rsidR="0003492C">
        <w:t>TOFS</w:t>
      </w:r>
      <w:r>
        <w:t xml:space="preserve"> staff, cannot be adequately catered for or will significantly affect the likelihood of successful achievement in the proposed course, this opinion will be clearly and appropriately conveyed to the student.</w:t>
      </w:r>
    </w:p>
    <w:p w14:paraId="0EF51B4E" w14:textId="77777777" w:rsidR="00F45553" w:rsidRDefault="00FD73F0">
      <w:pPr>
        <w:pBdr>
          <w:top w:val="nil"/>
          <w:left w:val="nil"/>
          <w:bottom w:val="nil"/>
          <w:right w:val="nil"/>
          <w:between w:val="nil"/>
        </w:pBdr>
        <w:ind w:right="0"/>
      </w:pPr>
      <w:r>
        <w:t xml:space="preserve"> </w:t>
      </w:r>
    </w:p>
    <w:p w14:paraId="6C2530F0" w14:textId="51665A68" w:rsidR="00F45553" w:rsidRDefault="0003492C">
      <w:pPr>
        <w:pBdr>
          <w:top w:val="nil"/>
          <w:left w:val="nil"/>
          <w:bottom w:val="nil"/>
          <w:right w:val="nil"/>
          <w:between w:val="nil"/>
        </w:pBdr>
        <w:ind w:right="0"/>
      </w:pPr>
      <w:r>
        <w:t>TOFS</w:t>
      </w:r>
      <w:r w:rsidR="00FD73F0">
        <w:t xml:space="preserve"> trains people from all walks of life and all socioeconomic backgrounds. Many of our students are from non-English speaking backgrounds and have various levels of literacy. </w:t>
      </w:r>
      <w:r>
        <w:t>TOFS</w:t>
      </w:r>
      <w:r w:rsidR="00FD73F0">
        <w:t xml:space="preserve"> will continue to develop training &amp; assessment tools to assist students with specific language and literacy needs.</w:t>
      </w:r>
    </w:p>
    <w:p w14:paraId="69D34A77" w14:textId="4D6E2623" w:rsidR="00F45553" w:rsidRDefault="00FD73F0">
      <w:pPr>
        <w:pBdr>
          <w:top w:val="nil"/>
          <w:left w:val="nil"/>
          <w:bottom w:val="nil"/>
          <w:right w:val="nil"/>
          <w:between w:val="nil"/>
        </w:pBdr>
        <w:ind w:right="0"/>
      </w:pPr>
      <w:r>
        <w:t xml:space="preserve">Additionally, </w:t>
      </w:r>
      <w:r w:rsidR="0003492C">
        <w:t>TOFS</w:t>
      </w:r>
      <w:r>
        <w:t xml:space="preserve"> Trainers offer:</w:t>
      </w:r>
    </w:p>
    <w:p w14:paraId="69DCAAFE" w14:textId="23F52756" w:rsidR="00F45553" w:rsidRDefault="00FD73F0" w:rsidP="00DC1279">
      <w:pPr>
        <w:pStyle w:val="ListParagraph"/>
        <w:numPr>
          <w:ilvl w:val="0"/>
          <w:numId w:val="26"/>
        </w:numPr>
        <w:pBdr>
          <w:top w:val="nil"/>
          <w:left w:val="nil"/>
          <w:bottom w:val="nil"/>
          <w:right w:val="nil"/>
          <w:between w:val="nil"/>
        </w:pBdr>
        <w:ind w:right="0"/>
      </w:pPr>
      <w:r>
        <w:t>Verbal assessment</w:t>
      </w:r>
    </w:p>
    <w:p w14:paraId="5198C477" w14:textId="48C4FE97" w:rsidR="00F45553" w:rsidRDefault="00FD73F0" w:rsidP="00DC1279">
      <w:pPr>
        <w:pStyle w:val="ListParagraph"/>
        <w:numPr>
          <w:ilvl w:val="0"/>
          <w:numId w:val="26"/>
        </w:numPr>
        <w:pBdr>
          <w:top w:val="nil"/>
          <w:left w:val="nil"/>
          <w:bottom w:val="nil"/>
          <w:right w:val="nil"/>
          <w:between w:val="nil"/>
        </w:pBdr>
        <w:ind w:right="0"/>
      </w:pPr>
      <w:r>
        <w:t>Time and assistance</w:t>
      </w:r>
    </w:p>
    <w:p w14:paraId="6CB5DC2C" w14:textId="4344635A" w:rsidR="00F45553" w:rsidRDefault="00FD73F0" w:rsidP="00DC1279">
      <w:pPr>
        <w:pStyle w:val="ListParagraph"/>
        <w:numPr>
          <w:ilvl w:val="0"/>
          <w:numId w:val="26"/>
        </w:numPr>
        <w:pBdr>
          <w:top w:val="nil"/>
          <w:left w:val="nil"/>
          <w:bottom w:val="nil"/>
          <w:right w:val="nil"/>
          <w:between w:val="nil"/>
        </w:pBdr>
        <w:ind w:right="0"/>
      </w:pPr>
      <w:r>
        <w:t>After class re-assessment for ‘Not Yet Competent’  students</w:t>
      </w:r>
    </w:p>
    <w:p w14:paraId="17CC871D" w14:textId="7C097650" w:rsidR="00F45553" w:rsidRDefault="00FD73F0" w:rsidP="00DC1279">
      <w:pPr>
        <w:pStyle w:val="ListParagraph"/>
        <w:numPr>
          <w:ilvl w:val="0"/>
          <w:numId w:val="26"/>
        </w:numPr>
        <w:pBdr>
          <w:top w:val="nil"/>
          <w:left w:val="nil"/>
          <w:bottom w:val="nil"/>
          <w:right w:val="nil"/>
          <w:between w:val="nil"/>
        </w:pBdr>
        <w:ind w:right="0"/>
      </w:pPr>
      <w:r>
        <w:t>Translation services can be arranged.</w:t>
      </w:r>
    </w:p>
    <w:p w14:paraId="1C681238" w14:textId="77777777" w:rsidR="00F45553" w:rsidRDefault="00FD73F0">
      <w:pPr>
        <w:pBdr>
          <w:top w:val="nil"/>
          <w:left w:val="nil"/>
          <w:bottom w:val="nil"/>
          <w:right w:val="nil"/>
          <w:between w:val="nil"/>
        </w:pBdr>
        <w:ind w:right="0"/>
      </w:pPr>
      <w:r>
        <w:t xml:space="preserve"> </w:t>
      </w:r>
    </w:p>
    <w:p w14:paraId="5F8FA809" w14:textId="77777777" w:rsidR="00F45553" w:rsidRDefault="00FD73F0">
      <w:pPr>
        <w:pBdr>
          <w:top w:val="nil"/>
          <w:left w:val="nil"/>
          <w:bottom w:val="nil"/>
          <w:right w:val="nil"/>
          <w:between w:val="nil"/>
        </w:pBdr>
        <w:ind w:right="0"/>
      </w:pPr>
      <w:r>
        <w:t>Curriculum development, particularly with respect to courseware and assessment requirements will take into account the likely needs of a range of student groups and avoid disadvantaging any particular group.</w:t>
      </w:r>
    </w:p>
    <w:p w14:paraId="252E5C3B" w14:textId="77777777" w:rsidR="00F45553" w:rsidRDefault="00FD73F0">
      <w:pPr>
        <w:pBdr>
          <w:top w:val="nil"/>
          <w:left w:val="nil"/>
          <w:bottom w:val="nil"/>
          <w:right w:val="nil"/>
          <w:between w:val="nil"/>
        </w:pBdr>
        <w:ind w:right="0"/>
      </w:pPr>
      <w:r>
        <w:t xml:space="preserve"> </w:t>
      </w:r>
    </w:p>
    <w:p w14:paraId="7E94F9AE" w14:textId="77777777" w:rsidR="00F45553" w:rsidRDefault="00FD73F0">
      <w:pPr>
        <w:pBdr>
          <w:top w:val="nil"/>
          <w:left w:val="nil"/>
          <w:bottom w:val="nil"/>
          <w:right w:val="nil"/>
          <w:between w:val="nil"/>
        </w:pBdr>
        <w:ind w:right="0"/>
      </w:pPr>
      <w:r>
        <w:t>Courseware and assessments will be vetted to identify and remove any inadvertent bias regarding age, gender, culture, location, disability or disadvantage. In examples and the modeling of expert behaviour, course materials will portray a balance of genders, ethnicities, ages and locations.</w:t>
      </w:r>
    </w:p>
    <w:p w14:paraId="343B7588" w14:textId="77777777" w:rsidR="00F45553" w:rsidRDefault="00FD73F0">
      <w:pPr>
        <w:pBdr>
          <w:top w:val="nil"/>
          <w:left w:val="nil"/>
          <w:bottom w:val="nil"/>
          <w:right w:val="nil"/>
          <w:between w:val="nil"/>
        </w:pBdr>
        <w:ind w:right="0"/>
      </w:pPr>
      <w:r>
        <w:t xml:space="preserve"> </w:t>
      </w:r>
    </w:p>
    <w:p w14:paraId="6818BCD8" w14:textId="77777777" w:rsidR="00F45553" w:rsidRDefault="00FD73F0">
      <w:pPr>
        <w:pBdr>
          <w:top w:val="nil"/>
          <w:left w:val="nil"/>
          <w:bottom w:val="nil"/>
          <w:right w:val="nil"/>
          <w:between w:val="nil"/>
        </w:pBdr>
        <w:ind w:right="0"/>
      </w:pPr>
      <w:r>
        <w:t>Learning materials and activities will involve a range of contexts rather than concentrating on the experiences or interests of a particular group.</w:t>
      </w:r>
    </w:p>
    <w:p w14:paraId="18118D87" w14:textId="77777777" w:rsidR="00F45553" w:rsidRDefault="00FD73F0">
      <w:pPr>
        <w:pBdr>
          <w:top w:val="nil"/>
          <w:left w:val="nil"/>
          <w:bottom w:val="nil"/>
          <w:right w:val="nil"/>
          <w:between w:val="nil"/>
        </w:pBdr>
        <w:ind w:right="0"/>
      </w:pPr>
      <w:r>
        <w:t xml:space="preserve"> </w:t>
      </w:r>
    </w:p>
    <w:p w14:paraId="746F2C76" w14:textId="77777777" w:rsidR="00F45553" w:rsidRDefault="00FD73F0">
      <w:pPr>
        <w:pStyle w:val="Heading1"/>
        <w:pBdr>
          <w:top w:val="nil"/>
          <w:left w:val="nil"/>
          <w:bottom w:val="nil"/>
          <w:right w:val="nil"/>
          <w:between w:val="nil"/>
        </w:pBdr>
      </w:pPr>
      <w:bookmarkStart w:id="32" w:name="_v8v7tlqsnyyu" w:colFirst="0" w:colLast="0"/>
      <w:bookmarkEnd w:id="32"/>
      <w:r>
        <w:t>Occupational Health and Safety</w:t>
      </w:r>
    </w:p>
    <w:p w14:paraId="6809A273" w14:textId="0F4F271A" w:rsidR="00F45553" w:rsidRDefault="00014987">
      <w:pPr>
        <w:pBdr>
          <w:top w:val="nil"/>
          <w:left w:val="nil"/>
          <w:bottom w:val="nil"/>
          <w:right w:val="nil"/>
          <w:between w:val="nil"/>
        </w:pBdr>
        <w:ind w:right="0"/>
      </w:pPr>
      <w:r>
        <w:t>TOFS</w:t>
      </w:r>
      <w:r w:rsidR="00FD73F0">
        <w:t xml:space="preserve"> complies with all relevant Occupational Health and Safety legislation. Trainers will actively take steps </w:t>
      </w:r>
      <w:r w:rsidR="00FD73F0">
        <w:lastRenderedPageBreak/>
        <w:t>to identify hazards that could cause harm to participants in the classroom and learning environment.  Where possible, the trainers will take action to remove or control these hazards, and will report the hazard to the appropriate on site personnel.</w:t>
      </w:r>
    </w:p>
    <w:p w14:paraId="54AA1215" w14:textId="77777777" w:rsidR="00F45553" w:rsidRDefault="00FD73F0">
      <w:pPr>
        <w:pBdr>
          <w:top w:val="nil"/>
          <w:left w:val="nil"/>
          <w:bottom w:val="nil"/>
          <w:right w:val="nil"/>
          <w:between w:val="nil"/>
        </w:pBdr>
        <w:ind w:right="0"/>
      </w:pPr>
      <w:r>
        <w:t xml:space="preserve"> </w:t>
      </w:r>
    </w:p>
    <w:p w14:paraId="1B849695" w14:textId="76D46E17" w:rsidR="00F45553" w:rsidRDefault="00FD73F0">
      <w:pPr>
        <w:pBdr>
          <w:top w:val="nil"/>
          <w:left w:val="nil"/>
          <w:bottom w:val="nil"/>
          <w:right w:val="nil"/>
          <w:between w:val="nil"/>
        </w:pBdr>
        <w:ind w:right="0"/>
      </w:pPr>
      <w:r>
        <w:t xml:space="preserve">Where practicable, students must take responsibility for their own health and safety and that of their fellow students, or employees. This means students must follow all safety rules, procedures and the instructions of their trainer while in attendance at </w:t>
      </w:r>
      <w:r w:rsidR="00014987">
        <w:t>TOFS</w:t>
      </w:r>
      <w:r>
        <w:t xml:space="preserve"> premises or venues.</w:t>
      </w:r>
    </w:p>
    <w:p w14:paraId="48919BA2" w14:textId="77777777" w:rsidR="00F45553" w:rsidRDefault="00FD73F0">
      <w:pPr>
        <w:pBdr>
          <w:top w:val="nil"/>
          <w:left w:val="nil"/>
          <w:bottom w:val="nil"/>
          <w:right w:val="nil"/>
          <w:between w:val="nil"/>
        </w:pBdr>
        <w:ind w:right="0"/>
      </w:pPr>
      <w:r>
        <w:t xml:space="preserve"> </w:t>
      </w:r>
    </w:p>
    <w:p w14:paraId="150C76F6" w14:textId="19BA3125" w:rsidR="00F45553" w:rsidRDefault="0003492C">
      <w:pPr>
        <w:pBdr>
          <w:top w:val="nil"/>
          <w:left w:val="nil"/>
          <w:bottom w:val="nil"/>
          <w:right w:val="nil"/>
          <w:between w:val="nil"/>
        </w:pBdr>
        <w:ind w:right="0"/>
      </w:pPr>
      <w:r>
        <w:t>TOFS</w:t>
      </w:r>
      <w:r w:rsidR="00FD73F0">
        <w:t xml:space="preserve"> is aware of it’s obligations under OHS legislation and is committed to providing a safe and healthy environment for its staff, students and visitors. Information on occupational health &amp; safety pertinent to the particular course is to be given by the trainer/facilitator to all students at the beginning of the course.</w:t>
      </w:r>
    </w:p>
    <w:p w14:paraId="1A3C7E6E" w14:textId="77777777" w:rsidR="00F45553" w:rsidRDefault="00FD73F0">
      <w:pPr>
        <w:pBdr>
          <w:top w:val="nil"/>
          <w:left w:val="nil"/>
          <w:bottom w:val="nil"/>
          <w:right w:val="nil"/>
          <w:between w:val="nil"/>
        </w:pBdr>
        <w:ind w:right="0"/>
      </w:pPr>
      <w:r>
        <w:t xml:space="preserve"> </w:t>
      </w:r>
    </w:p>
    <w:p w14:paraId="1DCB0B3E" w14:textId="77777777" w:rsidR="00F45553" w:rsidRDefault="00FD73F0">
      <w:pPr>
        <w:pBdr>
          <w:top w:val="nil"/>
          <w:left w:val="nil"/>
          <w:bottom w:val="nil"/>
          <w:right w:val="nil"/>
          <w:between w:val="nil"/>
        </w:pBdr>
        <w:ind w:right="0"/>
      </w:pPr>
      <w:r>
        <w:t>Trainers are required to discuss evacuation procedures with the students on the first session of your course. If first aid is required, depending on the urgency of the situation, students are asked to either report immediately to their trainer or to the on-site first aider (if available), or call an ambulance.</w:t>
      </w:r>
    </w:p>
    <w:p w14:paraId="117B15BB" w14:textId="77777777" w:rsidR="00F45553" w:rsidRDefault="00FD73F0">
      <w:pPr>
        <w:pBdr>
          <w:top w:val="nil"/>
          <w:left w:val="nil"/>
          <w:bottom w:val="nil"/>
          <w:right w:val="nil"/>
          <w:between w:val="nil"/>
        </w:pBdr>
        <w:ind w:right="0"/>
      </w:pPr>
      <w:r>
        <w:t xml:space="preserve"> </w:t>
      </w:r>
    </w:p>
    <w:p w14:paraId="39FD4FFF" w14:textId="61F13F0B" w:rsidR="00F45553" w:rsidRDefault="0003492C">
      <w:pPr>
        <w:pBdr>
          <w:top w:val="nil"/>
          <w:left w:val="nil"/>
          <w:bottom w:val="nil"/>
          <w:right w:val="nil"/>
          <w:between w:val="nil"/>
        </w:pBdr>
        <w:ind w:right="0"/>
      </w:pPr>
      <w:r>
        <w:t>TOFS</w:t>
      </w:r>
      <w:r w:rsidR="00FD73F0">
        <w:t xml:space="preserve"> welcomes any information from trainers and students on potentially hazardous situations at any of our training venues.</w:t>
      </w:r>
    </w:p>
    <w:p w14:paraId="45F2B1CB" w14:textId="77777777" w:rsidR="00F45553" w:rsidRDefault="00FD73F0">
      <w:pPr>
        <w:pBdr>
          <w:top w:val="nil"/>
          <w:left w:val="nil"/>
          <w:bottom w:val="nil"/>
          <w:right w:val="nil"/>
          <w:between w:val="nil"/>
        </w:pBdr>
        <w:ind w:right="0"/>
      </w:pPr>
      <w:r>
        <w:t xml:space="preserve"> </w:t>
      </w:r>
    </w:p>
    <w:p w14:paraId="0A9B8F84" w14:textId="77777777" w:rsidR="00F45553" w:rsidRDefault="00FD73F0">
      <w:pPr>
        <w:pStyle w:val="Heading1"/>
        <w:pBdr>
          <w:top w:val="nil"/>
          <w:left w:val="nil"/>
          <w:bottom w:val="nil"/>
          <w:right w:val="nil"/>
          <w:between w:val="nil"/>
        </w:pBdr>
      </w:pPr>
      <w:bookmarkStart w:id="33" w:name="_95s656gjaqse" w:colFirst="0" w:colLast="0"/>
      <w:bookmarkEnd w:id="33"/>
      <w:r>
        <w:t>Harassment, Victimisation, Bullying</w:t>
      </w:r>
    </w:p>
    <w:p w14:paraId="0CDD7B78" w14:textId="1E995F78" w:rsidR="00F45553" w:rsidRDefault="0003492C">
      <w:pPr>
        <w:pBdr>
          <w:top w:val="nil"/>
          <w:left w:val="nil"/>
          <w:bottom w:val="nil"/>
          <w:right w:val="nil"/>
          <w:between w:val="nil"/>
        </w:pBdr>
        <w:ind w:right="0"/>
      </w:pPr>
      <w:r>
        <w:t>TOFS</w:t>
      </w:r>
      <w:r w:rsidR="00FD73F0">
        <w:t xml:space="preserve"> has a commitment to provide a work and learning environment free from harassment, bullying and victimization. This is in accordance The Equal Opportunity Act .</w:t>
      </w:r>
    </w:p>
    <w:p w14:paraId="27D66D22" w14:textId="77777777" w:rsidR="00F45553" w:rsidRDefault="00FD73F0">
      <w:pPr>
        <w:pBdr>
          <w:top w:val="nil"/>
          <w:left w:val="nil"/>
          <w:bottom w:val="nil"/>
          <w:right w:val="nil"/>
          <w:between w:val="nil"/>
        </w:pBdr>
        <w:ind w:right="0"/>
      </w:pPr>
      <w:r>
        <w:t>Harassment is behaviour directed a to another person that is uninvited and unwelcome and includes offensive and /or intimidating behaviour based on a person’s sex, pregnancy, marital status, race colour or ethnic background, physical appearance, age, sexual preferences or disability.</w:t>
      </w:r>
    </w:p>
    <w:p w14:paraId="68257037" w14:textId="77777777" w:rsidR="00F45553" w:rsidRDefault="00FD73F0">
      <w:pPr>
        <w:pBdr>
          <w:top w:val="nil"/>
          <w:left w:val="nil"/>
          <w:bottom w:val="nil"/>
          <w:right w:val="nil"/>
          <w:between w:val="nil"/>
        </w:pBdr>
        <w:ind w:right="0"/>
      </w:pPr>
      <w:r>
        <w:t xml:space="preserve"> </w:t>
      </w:r>
    </w:p>
    <w:p w14:paraId="7F4ED707" w14:textId="77777777" w:rsidR="00F45553" w:rsidRDefault="00FD73F0">
      <w:pPr>
        <w:pBdr>
          <w:top w:val="nil"/>
          <w:left w:val="nil"/>
          <w:bottom w:val="nil"/>
          <w:right w:val="nil"/>
          <w:between w:val="nil"/>
        </w:pBdr>
        <w:ind w:right="0"/>
      </w:pPr>
      <w:r>
        <w:t>Any student, contractor or staff member who feels that they have been harassed should refer the matter to Managing Director immediately.</w:t>
      </w:r>
    </w:p>
    <w:p w14:paraId="0E9C1AB6" w14:textId="77777777" w:rsidR="00F45553" w:rsidRDefault="00F45553">
      <w:pPr>
        <w:pBdr>
          <w:top w:val="nil"/>
          <w:left w:val="nil"/>
          <w:bottom w:val="nil"/>
          <w:right w:val="nil"/>
          <w:between w:val="nil"/>
        </w:pBdr>
        <w:ind w:right="0"/>
      </w:pPr>
    </w:p>
    <w:p w14:paraId="15B972A4" w14:textId="77777777" w:rsidR="00F45553" w:rsidRDefault="00FD73F0">
      <w:pPr>
        <w:pStyle w:val="Heading1"/>
        <w:pBdr>
          <w:top w:val="nil"/>
          <w:left w:val="nil"/>
          <w:bottom w:val="nil"/>
          <w:right w:val="nil"/>
          <w:between w:val="nil"/>
        </w:pBdr>
      </w:pPr>
      <w:bookmarkStart w:id="34" w:name="_skl5nn39lp9d" w:colFirst="0" w:colLast="0"/>
      <w:bookmarkEnd w:id="34"/>
      <w:r>
        <w:t>Privacy</w:t>
      </w:r>
    </w:p>
    <w:p w14:paraId="066FABBD" w14:textId="77777777" w:rsidR="00F45553" w:rsidRDefault="00FD73F0">
      <w:pPr>
        <w:pBdr>
          <w:top w:val="nil"/>
          <w:left w:val="nil"/>
          <w:bottom w:val="nil"/>
          <w:right w:val="nil"/>
          <w:between w:val="nil"/>
        </w:pBdr>
        <w:ind w:right="0"/>
      </w:pPr>
      <w:r>
        <w:t>In accordance with our Privacy Policy, we are committed to protecting the privacy and personal information of all of our students, in accordance with the Australian Quality Training Framework 2010 (AQTF2010) Standards for Registered Training Organisations, Government Contracts or by law, information about a participant will not be disclosed to a third party without the consent of the participant.</w:t>
      </w:r>
    </w:p>
    <w:p w14:paraId="051C20F2" w14:textId="77777777" w:rsidR="00F45553" w:rsidRDefault="00FD73F0">
      <w:pPr>
        <w:pBdr>
          <w:top w:val="nil"/>
          <w:left w:val="nil"/>
          <w:bottom w:val="nil"/>
          <w:right w:val="nil"/>
          <w:between w:val="nil"/>
        </w:pBdr>
        <w:ind w:right="0"/>
      </w:pPr>
      <w:r>
        <w:t xml:space="preserve"> </w:t>
      </w:r>
    </w:p>
    <w:p w14:paraId="650E627A" w14:textId="5A296E9E" w:rsidR="00F45553" w:rsidRDefault="00FD73F0">
      <w:pPr>
        <w:pBdr>
          <w:top w:val="nil"/>
          <w:left w:val="nil"/>
          <w:bottom w:val="nil"/>
          <w:right w:val="nil"/>
          <w:between w:val="nil"/>
        </w:pBdr>
        <w:ind w:right="0"/>
      </w:pPr>
      <w:r>
        <w:t>We will not disclose personal information we have collected from a person to a third party without the written consent of the person concerned, except where it is required:</w:t>
      </w:r>
      <w:r w:rsidR="0021791B">
        <w:t xml:space="preserve"> </w:t>
      </w:r>
      <w:r>
        <w:t>By law,</w:t>
      </w:r>
    </w:p>
    <w:p w14:paraId="73E4C1ED" w14:textId="3B176AEF" w:rsidR="00F45553" w:rsidRDefault="00FD73F0" w:rsidP="0021791B">
      <w:pPr>
        <w:pStyle w:val="ListParagraph"/>
        <w:numPr>
          <w:ilvl w:val="0"/>
          <w:numId w:val="27"/>
        </w:numPr>
        <w:pBdr>
          <w:top w:val="nil"/>
          <w:left w:val="nil"/>
          <w:bottom w:val="nil"/>
          <w:right w:val="nil"/>
          <w:between w:val="nil"/>
        </w:pBdr>
        <w:ind w:right="0"/>
      </w:pPr>
      <w:r>
        <w:t>To comply with the NVR Standards for registered training organisations,</w:t>
      </w:r>
    </w:p>
    <w:p w14:paraId="29F0989C" w14:textId="7D3A4DA7" w:rsidR="00F45553" w:rsidRDefault="00FD73F0" w:rsidP="0021791B">
      <w:pPr>
        <w:pStyle w:val="ListParagraph"/>
        <w:numPr>
          <w:ilvl w:val="0"/>
          <w:numId w:val="27"/>
        </w:numPr>
        <w:pBdr>
          <w:top w:val="nil"/>
          <w:left w:val="nil"/>
          <w:bottom w:val="nil"/>
          <w:right w:val="nil"/>
          <w:between w:val="nil"/>
        </w:pBdr>
        <w:ind w:right="0"/>
      </w:pPr>
      <w:r>
        <w:t>To lessen or prevent a serious and imminent threat to an individual’s life, health or safety; or a serious threat to public health or public safety, or</w:t>
      </w:r>
    </w:p>
    <w:p w14:paraId="0E1B67B9" w14:textId="77777777" w:rsidR="00F45553" w:rsidRDefault="00FD73F0">
      <w:pPr>
        <w:pBdr>
          <w:top w:val="nil"/>
          <w:left w:val="nil"/>
          <w:bottom w:val="nil"/>
          <w:right w:val="nil"/>
          <w:between w:val="nil"/>
        </w:pBdr>
        <w:ind w:right="0"/>
      </w:pPr>
      <w:r>
        <w:lastRenderedPageBreak/>
        <w:t>●</w:t>
      </w:r>
      <w:r>
        <w:rPr>
          <w:rFonts w:ascii="Times New Roman" w:eastAsia="Times New Roman" w:hAnsi="Times New Roman" w:cs="Times New Roman"/>
        </w:rPr>
        <w:t xml:space="preserve">      </w:t>
      </w:r>
      <w:r>
        <w:t>As part of a necessary investigation into suspected unlawful activity, and its use or disclosure to relevant persons or authorities.</w:t>
      </w:r>
    </w:p>
    <w:p w14:paraId="4C66EFE2" w14:textId="77777777" w:rsidR="00F45553" w:rsidRDefault="00FD73F0">
      <w:pPr>
        <w:pBdr>
          <w:top w:val="nil"/>
          <w:left w:val="nil"/>
          <w:bottom w:val="nil"/>
          <w:right w:val="nil"/>
          <w:between w:val="nil"/>
        </w:pBdr>
        <w:ind w:right="0"/>
      </w:pPr>
      <w:r>
        <w:t xml:space="preserve"> </w:t>
      </w:r>
    </w:p>
    <w:p w14:paraId="240D9C7A" w14:textId="77777777" w:rsidR="00F45553" w:rsidRDefault="00FD73F0">
      <w:pPr>
        <w:pBdr>
          <w:top w:val="nil"/>
          <w:left w:val="nil"/>
          <w:bottom w:val="nil"/>
          <w:right w:val="nil"/>
          <w:between w:val="nil"/>
        </w:pBdr>
        <w:ind w:right="0"/>
      </w:pPr>
      <w:r>
        <w:t>We will obtain written permission from any person or organisation for the use of any information that refers to them, and will abide by any conditions of that permission.</w:t>
      </w:r>
    </w:p>
    <w:p w14:paraId="3938B2F6" w14:textId="77777777" w:rsidR="00F45553" w:rsidRDefault="00FD73F0">
      <w:pPr>
        <w:pBdr>
          <w:top w:val="nil"/>
          <w:left w:val="nil"/>
          <w:bottom w:val="nil"/>
          <w:right w:val="nil"/>
          <w:between w:val="nil"/>
        </w:pBdr>
        <w:ind w:right="0"/>
      </w:pPr>
      <w:r>
        <w:t xml:space="preserve"> </w:t>
      </w:r>
    </w:p>
    <w:p w14:paraId="4F365B83" w14:textId="12801D83" w:rsidR="00F45553" w:rsidRDefault="00FD73F0">
      <w:pPr>
        <w:pBdr>
          <w:top w:val="nil"/>
          <w:left w:val="nil"/>
          <w:bottom w:val="nil"/>
          <w:right w:val="nil"/>
          <w:between w:val="nil"/>
        </w:pBdr>
        <w:ind w:right="0"/>
      </w:pPr>
      <w:r>
        <w:t xml:space="preserve">When anyone enrols in a </w:t>
      </w:r>
      <w:r w:rsidR="0003492C">
        <w:t>TOFS</w:t>
      </w:r>
      <w:r>
        <w:t xml:space="preserve"> training course they may be assured that the personal information they provide is protected under the Privacy Act 2000 (Victoria). This Act imposes obligations on private sector organisations such as </w:t>
      </w:r>
      <w:r w:rsidR="0003492C">
        <w:t>TOFS</w:t>
      </w:r>
      <w:r>
        <w:t xml:space="preserve"> in their collection, storage, use and disclosure of personal information.</w:t>
      </w:r>
    </w:p>
    <w:p w14:paraId="736189C0" w14:textId="77777777" w:rsidR="00F45553" w:rsidRDefault="00FD73F0">
      <w:pPr>
        <w:pBdr>
          <w:top w:val="nil"/>
          <w:left w:val="nil"/>
          <w:bottom w:val="nil"/>
          <w:right w:val="nil"/>
          <w:between w:val="nil"/>
        </w:pBdr>
        <w:ind w:right="0"/>
      </w:pPr>
      <w:r>
        <w:t xml:space="preserve"> </w:t>
      </w:r>
    </w:p>
    <w:p w14:paraId="7FEE90CB" w14:textId="77777777" w:rsidR="00F45553" w:rsidRDefault="00FD73F0">
      <w:pPr>
        <w:pBdr>
          <w:top w:val="nil"/>
          <w:left w:val="nil"/>
          <w:bottom w:val="nil"/>
          <w:right w:val="nil"/>
          <w:between w:val="nil"/>
        </w:pBdr>
        <w:ind w:right="0"/>
      </w:pPr>
      <w:r>
        <w:t>The Privacy Act also:</w:t>
      </w:r>
    </w:p>
    <w:p w14:paraId="7E35BA4C" w14:textId="6C015A5A" w:rsidR="00F45553" w:rsidRDefault="00FD73F0" w:rsidP="00FD73F0">
      <w:pPr>
        <w:pStyle w:val="ListParagraph"/>
        <w:numPr>
          <w:ilvl w:val="0"/>
          <w:numId w:val="29"/>
        </w:numPr>
        <w:pBdr>
          <w:top w:val="nil"/>
          <w:left w:val="nil"/>
          <w:bottom w:val="nil"/>
          <w:right w:val="nil"/>
          <w:between w:val="nil"/>
        </w:pBdr>
        <w:ind w:right="0"/>
      </w:pPr>
      <w:r>
        <w:t>Sets privacy standards for dealing with personal information</w:t>
      </w:r>
    </w:p>
    <w:p w14:paraId="6E38EDDE" w14:textId="52ADA387" w:rsidR="00F45553" w:rsidRDefault="00FD73F0" w:rsidP="00FD73F0">
      <w:pPr>
        <w:pStyle w:val="ListParagraph"/>
        <w:numPr>
          <w:ilvl w:val="0"/>
          <w:numId w:val="29"/>
        </w:numPr>
        <w:pBdr>
          <w:top w:val="nil"/>
          <w:left w:val="nil"/>
          <w:bottom w:val="nil"/>
          <w:right w:val="nil"/>
          <w:between w:val="nil"/>
        </w:pBdr>
        <w:ind w:right="0"/>
      </w:pPr>
      <w:r>
        <w:t>Applies to Australian government (commonwealth) and ACT Government agencies</w:t>
      </w:r>
    </w:p>
    <w:p w14:paraId="190A4C05" w14:textId="5E8BDC30" w:rsidR="00F45553" w:rsidRDefault="00FD73F0" w:rsidP="00FD73F0">
      <w:pPr>
        <w:pStyle w:val="ListParagraph"/>
        <w:numPr>
          <w:ilvl w:val="0"/>
          <w:numId w:val="29"/>
        </w:numPr>
        <w:pBdr>
          <w:top w:val="nil"/>
          <w:left w:val="nil"/>
          <w:bottom w:val="nil"/>
          <w:right w:val="nil"/>
          <w:between w:val="nil"/>
        </w:pBdr>
        <w:ind w:right="0"/>
      </w:pPr>
      <w:r>
        <w:t>Applies to private sector organisations across Australia</w:t>
      </w:r>
    </w:p>
    <w:p w14:paraId="3B1324B9" w14:textId="064EF1C5" w:rsidR="00F45553" w:rsidRDefault="00FD73F0" w:rsidP="00A76FE3">
      <w:pPr>
        <w:pStyle w:val="ListParagraph"/>
        <w:numPr>
          <w:ilvl w:val="0"/>
          <w:numId w:val="28"/>
        </w:numPr>
        <w:pBdr>
          <w:top w:val="nil"/>
          <w:left w:val="nil"/>
          <w:bottom w:val="nil"/>
          <w:right w:val="nil"/>
          <w:between w:val="nil"/>
        </w:pBdr>
        <w:ind w:right="0"/>
      </w:pPr>
      <w:r>
        <w:t>Is administered by the office of the federal privacy commissioner</w:t>
      </w:r>
    </w:p>
    <w:p w14:paraId="68749CEE" w14:textId="77777777" w:rsidR="00F45553" w:rsidRDefault="00FD73F0">
      <w:pPr>
        <w:pBdr>
          <w:top w:val="nil"/>
          <w:left w:val="nil"/>
          <w:bottom w:val="nil"/>
          <w:right w:val="nil"/>
          <w:between w:val="nil"/>
        </w:pBdr>
        <w:ind w:right="0"/>
      </w:pPr>
      <w:r>
        <w:t xml:space="preserve"> </w:t>
      </w:r>
    </w:p>
    <w:p w14:paraId="5CB53A7D" w14:textId="77777777" w:rsidR="00F45553" w:rsidRDefault="00FD73F0">
      <w:pPr>
        <w:pBdr>
          <w:top w:val="nil"/>
          <w:left w:val="nil"/>
          <w:bottom w:val="nil"/>
          <w:right w:val="nil"/>
          <w:between w:val="nil"/>
        </w:pBdr>
        <w:ind w:right="0"/>
      </w:pPr>
      <w:r>
        <w:t>The personal information that we collect is only for the purpose of providing education and assessment, to keep records and to report on our training and assessment activity.</w:t>
      </w:r>
    </w:p>
    <w:p w14:paraId="2F91BA0F" w14:textId="77777777" w:rsidR="00F45553" w:rsidRDefault="00FD73F0">
      <w:pPr>
        <w:pBdr>
          <w:top w:val="nil"/>
          <w:left w:val="nil"/>
          <w:bottom w:val="nil"/>
          <w:right w:val="nil"/>
          <w:between w:val="nil"/>
        </w:pBdr>
        <w:ind w:right="0"/>
      </w:pPr>
      <w:r>
        <w:t xml:space="preserve"> </w:t>
      </w:r>
    </w:p>
    <w:p w14:paraId="049B9377" w14:textId="77777777" w:rsidR="00F45553" w:rsidRDefault="00FD73F0">
      <w:pPr>
        <w:pBdr>
          <w:top w:val="nil"/>
          <w:left w:val="nil"/>
          <w:bottom w:val="nil"/>
          <w:right w:val="nil"/>
          <w:between w:val="nil"/>
        </w:pBdr>
        <w:ind w:right="0"/>
      </w:pPr>
      <w:r>
        <w:t>Information is released to Government Authorities i.e. AVETMIS, NSW Food Authority, OLGR QLD and Consumer Affairs Victoria.</w:t>
      </w:r>
    </w:p>
    <w:p w14:paraId="5F74F0AE" w14:textId="77777777" w:rsidR="00F45553" w:rsidRDefault="00FD73F0">
      <w:pPr>
        <w:pBdr>
          <w:top w:val="nil"/>
          <w:left w:val="nil"/>
          <w:bottom w:val="nil"/>
          <w:right w:val="nil"/>
          <w:between w:val="nil"/>
        </w:pBdr>
        <w:ind w:right="0"/>
      </w:pPr>
      <w:r>
        <w:t xml:space="preserve"> </w:t>
      </w:r>
    </w:p>
    <w:p w14:paraId="244222BF" w14:textId="1B107516" w:rsidR="00F45553" w:rsidRDefault="00FD73F0">
      <w:pPr>
        <w:pBdr>
          <w:top w:val="nil"/>
          <w:left w:val="nil"/>
          <w:bottom w:val="nil"/>
          <w:right w:val="nil"/>
          <w:between w:val="nil"/>
        </w:pBdr>
        <w:ind w:right="0"/>
      </w:pPr>
      <w:r>
        <w:t>Our Privacy Policy is available on our website</w:t>
      </w:r>
      <w:r w:rsidR="0003492C" w:rsidRPr="0003492C">
        <w:rPr>
          <w:color w:val="1155CC"/>
          <w:u w:val="single"/>
        </w:rPr>
        <w:t xml:space="preserve"> </w:t>
      </w:r>
      <w:r w:rsidR="0003492C">
        <w:rPr>
          <w:color w:val="1155CC"/>
          <w:u w:val="single"/>
        </w:rPr>
        <w:t>www.trainingonlinefs.edu.au</w:t>
      </w:r>
      <w:r>
        <w:rPr>
          <w:color w:val="0000FF"/>
        </w:rPr>
        <w:t xml:space="preserve"> </w:t>
      </w:r>
      <w:r>
        <w:t>for perusal at any time.</w:t>
      </w:r>
    </w:p>
    <w:p w14:paraId="183BC392" w14:textId="77777777" w:rsidR="00F45553" w:rsidRDefault="00F45553">
      <w:pPr>
        <w:pBdr>
          <w:top w:val="nil"/>
          <w:left w:val="nil"/>
          <w:bottom w:val="nil"/>
          <w:right w:val="nil"/>
          <w:between w:val="nil"/>
        </w:pBdr>
        <w:ind w:right="0"/>
      </w:pPr>
    </w:p>
    <w:p w14:paraId="47CA64C5" w14:textId="77777777" w:rsidR="00F45553" w:rsidRDefault="00FD73F0">
      <w:pPr>
        <w:pBdr>
          <w:top w:val="nil"/>
          <w:left w:val="nil"/>
          <w:bottom w:val="nil"/>
          <w:right w:val="nil"/>
          <w:between w:val="nil"/>
        </w:pBdr>
        <w:ind w:left="300" w:right="0"/>
        <w:rPr>
          <w:b/>
        </w:rPr>
      </w:pPr>
      <w:r>
        <w:rPr>
          <w:b/>
        </w:rPr>
        <w:t>Unique Student Identifier (USI)</w:t>
      </w:r>
    </w:p>
    <w:p w14:paraId="3A88C444" w14:textId="77777777" w:rsidR="00F45553" w:rsidRDefault="00FD73F0">
      <w:pPr>
        <w:pBdr>
          <w:top w:val="nil"/>
          <w:left w:val="nil"/>
          <w:bottom w:val="nil"/>
          <w:right w:val="nil"/>
          <w:between w:val="nil"/>
        </w:pBdr>
        <w:ind w:left="300" w:right="0"/>
      </w:pPr>
      <w:r>
        <w:t>The protection of your USI – and the personal and educational data that it links to – is paramount and important safeguards will be in place to protect your privacy. A key principle underpinning the initiative is that individuals will have control over their USI and can determine who can have access to the personal and educational records associated with it.</w:t>
      </w:r>
    </w:p>
    <w:p w14:paraId="5091A91D" w14:textId="77777777" w:rsidR="00E62BCC" w:rsidRDefault="00E62BCC">
      <w:pPr>
        <w:spacing w:before="40" w:after="120" w:line="507" w:lineRule="auto"/>
        <w:ind w:left="0" w:right="0"/>
        <w:rPr>
          <w:rFonts w:ascii="Roboto" w:eastAsia="Roboto" w:hAnsi="Roboto" w:cs="Roboto"/>
          <w:b/>
          <w:sz w:val="39"/>
          <w:szCs w:val="39"/>
        </w:rPr>
      </w:pPr>
    </w:p>
    <w:p w14:paraId="2BDE315B" w14:textId="053EAD79" w:rsidR="00F45553" w:rsidRDefault="00FD73F0">
      <w:pPr>
        <w:spacing w:before="40" w:after="120" w:line="507" w:lineRule="auto"/>
        <w:ind w:left="0" w:right="0"/>
        <w:rPr>
          <w:rFonts w:ascii="Roboto" w:eastAsia="Roboto" w:hAnsi="Roboto" w:cs="Roboto"/>
          <w:b/>
          <w:sz w:val="39"/>
          <w:szCs w:val="39"/>
        </w:rPr>
      </w:pPr>
      <w:r>
        <w:rPr>
          <w:rFonts w:ascii="Roboto" w:eastAsia="Roboto" w:hAnsi="Roboto" w:cs="Roboto"/>
          <w:b/>
          <w:sz w:val="39"/>
          <w:szCs w:val="39"/>
        </w:rPr>
        <w:t>USI Privacy Notice</w:t>
      </w:r>
    </w:p>
    <w:p w14:paraId="061842EF" w14:textId="77777777" w:rsidR="00F45553" w:rsidRDefault="00FD73F0">
      <w:pPr>
        <w:spacing w:after="120" w:line="392" w:lineRule="auto"/>
        <w:ind w:left="0" w:right="0"/>
        <w:rPr>
          <w:rFonts w:ascii="Roboto" w:eastAsia="Roboto" w:hAnsi="Roboto" w:cs="Roboto"/>
          <w:sz w:val="30"/>
          <w:szCs w:val="30"/>
        </w:rPr>
      </w:pPr>
      <w:r>
        <w:rPr>
          <w:rFonts w:ascii="Roboto" w:eastAsia="Roboto" w:hAnsi="Roboto" w:cs="Roboto"/>
          <w:sz w:val="30"/>
          <w:szCs w:val="30"/>
        </w:rPr>
        <w:t>Consent for collection, use or disclosure of personal information</w:t>
      </w:r>
    </w:p>
    <w:p w14:paraId="6BCC7A40" w14:textId="77777777" w:rsidR="00F45553" w:rsidRDefault="00FD73F0">
      <w:pPr>
        <w:spacing w:after="240"/>
        <w:ind w:left="0" w:right="0"/>
        <w:rPr>
          <w:rFonts w:ascii="Roboto" w:eastAsia="Roboto" w:hAnsi="Roboto" w:cs="Roboto"/>
          <w:color w:val="444444"/>
          <w:sz w:val="19"/>
          <w:szCs w:val="19"/>
        </w:rPr>
      </w:pPr>
      <w:r>
        <w:rPr>
          <w:rFonts w:ascii="Roboto" w:eastAsia="Roboto" w:hAnsi="Roboto" w:cs="Roboto"/>
          <w:color w:val="444444"/>
          <w:sz w:val="19"/>
          <w:szCs w:val="19"/>
        </w:rPr>
        <w:t>The following is provided to you on behalf of the Student Identifiers Registrar (Registrar).</w:t>
      </w:r>
    </w:p>
    <w:p w14:paraId="1E7AE8A1" w14:textId="77777777" w:rsidR="00F45553" w:rsidRDefault="00FD73F0">
      <w:pPr>
        <w:spacing w:after="240"/>
        <w:ind w:left="0" w:right="0"/>
        <w:rPr>
          <w:rFonts w:ascii="Roboto" w:eastAsia="Roboto" w:hAnsi="Roboto" w:cs="Roboto"/>
          <w:color w:val="444444"/>
          <w:sz w:val="19"/>
          <w:szCs w:val="19"/>
        </w:rPr>
      </w:pPr>
      <w:r>
        <w:rPr>
          <w:rFonts w:ascii="Roboto" w:eastAsia="Roboto" w:hAnsi="Roboto" w:cs="Roboto"/>
          <w:color w:val="444444"/>
          <w:sz w:val="19"/>
          <w:szCs w:val="19"/>
        </w:rPr>
        <w:t xml:space="preserve">You are advised and agree that you understand and consent that the personal information you provide in </w:t>
      </w:r>
      <w:r>
        <w:rPr>
          <w:rFonts w:ascii="Roboto" w:eastAsia="Roboto" w:hAnsi="Roboto" w:cs="Roboto"/>
          <w:color w:val="444444"/>
          <w:sz w:val="19"/>
          <w:szCs w:val="19"/>
        </w:rPr>
        <w:lastRenderedPageBreak/>
        <w:t>connection with your application for a Unique Student Identifier (USI):</w:t>
      </w:r>
    </w:p>
    <w:p w14:paraId="6C3B3A3C" w14:textId="77777777" w:rsidR="00F45553" w:rsidRDefault="00FD73F0">
      <w:pPr>
        <w:ind w:left="360" w:right="0" w:hanging="360"/>
        <w:rPr>
          <w:rFonts w:ascii="Roboto" w:eastAsia="Roboto" w:hAnsi="Roboto" w:cs="Roboto"/>
          <w:color w:val="444444"/>
          <w:sz w:val="19"/>
          <w:szCs w:val="19"/>
        </w:rPr>
      </w:pPr>
      <w:r>
        <w:rPr>
          <w:color w:val="444444"/>
          <w:sz w:val="20"/>
          <w:szCs w:val="20"/>
        </w:rPr>
        <w:t xml:space="preserve">·       </w:t>
      </w:r>
      <w:r>
        <w:rPr>
          <w:rFonts w:ascii="Roboto" w:eastAsia="Roboto" w:hAnsi="Roboto" w:cs="Roboto"/>
          <w:color w:val="444444"/>
          <w:sz w:val="19"/>
          <w:szCs w:val="19"/>
        </w:rPr>
        <w:t xml:space="preserve">is collected by the Registrar as authorised by the </w:t>
      </w:r>
      <w:r>
        <w:rPr>
          <w:rFonts w:ascii="Roboto" w:eastAsia="Roboto" w:hAnsi="Roboto" w:cs="Roboto"/>
          <w:i/>
          <w:color w:val="444444"/>
          <w:sz w:val="19"/>
          <w:szCs w:val="19"/>
        </w:rPr>
        <w:t>Student Identifiers Act 2014</w:t>
      </w:r>
      <w:r>
        <w:rPr>
          <w:rFonts w:ascii="Roboto" w:eastAsia="Roboto" w:hAnsi="Roboto" w:cs="Roboto"/>
          <w:color w:val="444444"/>
          <w:sz w:val="19"/>
          <w:szCs w:val="19"/>
        </w:rPr>
        <w:t>.</w:t>
      </w:r>
    </w:p>
    <w:p w14:paraId="3735F028" w14:textId="77777777" w:rsidR="00F45553" w:rsidRDefault="00FD73F0">
      <w:pPr>
        <w:ind w:left="360" w:right="0" w:hanging="360"/>
        <w:rPr>
          <w:rFonts w:ascii="Roboto" w:eastAsia="Roboto" w:hAnsi="Roboto" w:cs="Roboto"/>
          <w:color w:val="444444"/>
          <w:sz w:val="19"/>
          <w:szCs w:val="19"/>
        </w:rPr>
      </w:pPr>
      <w:r>
        <w:rPr>
          <w:color w:val="444444"/>
          <w:sz w:val="20"/>
          <w:szCs w:val="20"/>
        </w:rPr>
        <w:t xml:space="preserve">·       </w:t>
      </w:r>
      <w:r>
        <w:rPr>
          <w:rFonts w:ascii="Roboto" w:eastAsia="Roboto" w:hAnsi="Roboto" w:cs="Roboto"/>
          <w:color w:val="444444"/>
          <w:sz w:val="19"/>
          <w:szCs w:val="19"/>
        </w:rPr>
        <w:t>is collected by the Registrar for the purposes of:</w:t>
      </w:r>
    </w:p>
    <w:p w14:paraId="2B4AF8C9" w14:textId="77777777" w:rsidR="00F45553" w:rsidRDefault="00FD73F0">
      <w:pPr>
        <w:numPr>
          <w:ilvl w:val="1"/>
          <w:numId w:val="3"/>
        </w:numPr>
        <w:ind w:right="0"/>
        <w:rPr>
          <w:color w:val="444444"/>
        </w:rPr>
      </w:pPr>
      <w:r>
        <w:rPr>
          <w:rFonts w:ascii="Roboto" w:eastAsia="Roboto" w:hAnsi="Roboto" w:cs="Roboto"/>
          <w:color w:val="444444"/>
          <w:sz w:val="19"/>
          <w:szCs w:val="19"/>
        </w:rPr>
        <w:t>applying for, verifying and giving a USI;</w:t>
      </w:r>
    </w:p>
    <w:p w14:paraId="76371115" w14:textId="77777777" w:rsidR="00F45553" w:rsidRDefault="00FD73F0">
      <w:pPr>
        <w:numPr>
          <w:ilvl w:val="1"/>
          <w:numId w:val="3"/>
        </w:numPr>
        <w:ind w:right="0"/>
        <w:rPr>
          <w:color w:val="444444"/>
        </w:rPr>
      </w:pPr>
      <w:r>
        <w:rPr>
          <w:rFonts w:ascii="Roboto" w:eastAsia="Roboto" w:hAnsi="Roboto" w:cs="Roboto"/>
          <w:color w:val="444444"/>
          <w:sz w:val="19"/>
          <w:szCs w:val="19"/>
        </w:rPr>
        <w:t>resolving problems with a USI; and</w:t>
      </w:r>
    </w:p>
    <w:p w14:paraId="39973935" w14:textId="77777777" w:rsidR="00F45553" w:rsidRDefault="00FD73F0">
      <w:pPr>
        <w:numPr>
          <w:ilvl w:val="1"/>
          <w:numId w:val="3"/>
        </w:numPr>
        <w:ind w:right="0"/>
        <w:rPr>
          <w:color w:val="444444"/>
        </w:rPr>
      </w:pPr>
      <w:r>
        <w:rPr>
          <w:rFonts w:ascii="Roboto" w:eastAsia="Roboto" w:hAnsi="Roboto" w:cs="Roboto"/>
          <w:color w:val="444444"/>
          <w:sz w:val="19"/>
          <w:szCs w:val="19"/>
        </w:rPr>
        <w:t>creating authenticated vocational education and training (VET) transcripts;</w:t>
      </w:r>
    </w:p>
    <w:p w14:paraId="797A735A" w14:textId="77777777" w:rsidR="00F45553" w:rsidRDefault="00FD73F0">
      <w:pPr>
        <w:ind w:left="360" w:right="0" w:hanging="360"/>
        <w:rPr>
          <w:rFonts w:ascii="Roboto" w:eastAsia="Roboto" w:hAnsi="Roboto" w:cs="Roboto"/>
          <w:color w:val="444444"/>
          <w:sz w:val="19"/>
          <w:szCs w:val="19"/>
        </w:rPr>
      </w:pPr>
      <w:r>
        <w:rPr>
          <w:color w:val="444444"/>
          <w:sz w:val="20"/>
          <w:szCs w:val="20"/>
        </w:rPr>
        <w:t xml:space="preserve">·       </w:t>
      </w:r>
      <w:r>
        <w:rPr>
          <w:rFonts w:ascii="Roboto" w:eastAsia="Roboto" w:hAnsi="Roboto" w:cs="Roboto"/>
          <w:color w:val="444444"/>
          <w:sz w:val="19"/>
          <w:szCs w:val="19"/>
        </w:rPr>
        <w:t>may be disclosed to:</w:t>
      </w:r>
    </w:p>
    <w:p w14:paraId="69A84060" w14:textId="77777777" w:rsidR="00F45553" w:rsidRDefault="00FD73F0">
      <w:pPr>
        <w:numPr>
          <w:ilvl w:val="1"/>
          <w:numId w:val="1"/>
        </w:numPr>
        <w:ind w:right="0"/>
        <w:rPr>
          <w:color w:val="444444"/>
        </w:rPr>
      </w:pPr>
      <w:r>
        <w:rPr>
          <w:rFonts w:ascii="Roboto" w:eastAsia="Roboto" w:hAnsi="Roboto" w:cs="Roboto"/>
          <w:color w:val="444444"/>
          <w:sz w:val="19"/>
          <w:szCs w:val="19"/>
        </w:rPr>
        <w:t>Commonwealth and State/Territory government departments and agencies and statutory bodies performing functions relating to VET for:</w:t>
      </w:r>
    </w:p>
    <w:p w14:paraId="76BA864D" w14:textId="77777777" w:rsidR="00F45553" w:rsidRDefault="00FD73F0">
      <w:pPr>
        <w:numPr>
          <w:ilvl w:val="1"/>
          <w:numId w:val="1"/>
        </w:numPr>
        <w:ind w:right="0"/>
        <w:rPr>
          <w:rFonts w:ascii="Roboto" w:eastAsia="Roboto" w:hAnsi="Roboto" w:cs="Roboto"/>
          <w:color w:val="444444"/>
          <w:sz w:val="19"/>
          <w:szCs w:val="19"/>
        </w:rPr>
      </w:pPr>
      <w:r>
        <w:rPr>
          <w:rFonts w:ascii="Roboto" w:eastAsia="Roboto" w:hAnsi="Roboto" w:cs="Roboto"/>
          <w:color w:val="444444"/>
          <w:sz w:val="19"/>
          <w:szCs w:val="19"/>
        </w:rPr>
        <w:t>the purposes of administering and auditing VET, VET providers and VET programs;</w:t>
      </w:r>
    </w:p>
    <w:p w14:paraId="6CBF3999" w14:textId="77777777" w:rsidR="00F45553" w:rsidRDefault="00FD73F0">
      <w:pPr>
        <w:numPr>
          <w:ilvl w:val="1"/>
          <w:numId w:val="1"/>
        </w:numPr>
        <w:ind w:right="0"/>
        <w:rPr>
          <w:rFonts w:ascii="Roboto" w:eastAsia="Roboto" w:hAnsi="Roboto" w:cs="Roboto"/>
          <w:color w:val="444444"/>
          <w:sz w:val="19"/>
          <w:szCs w:val="19"/>
        </w:rPr>
      </w:pPr>
      <w:r>
        <w:rPr>
          <w:rFonts w:ascii="Roboto" w:eastAsia="Roboto" w:hAnsi="Roboto" w:cs="Roboto"/>
          <w:color w:val="444444"/>
          <w:sz w:val="19"/>
          <w:szCs w:val="19"/>
        </w:rPr>
        <w:t>education related policy and research purposes; and</w:t>
      </w:r>
    </w:p>
    <w:p w14:paraId="7F1185B5" w14:textId="77777777" w:rsidR="00F45553" w:rsidRDefault="00FD73F0">
      <w:pPr>
        <w:numPr>
          <w:ilvl w:val="1"/>
          <w:numId w:val="2"/>
        </w:numPr>
        <w:ind w:right="0"/>
        <w:rPr>
          <w:rFonts w:ascii="Roboto" w:eastAsia="Roboto" w:hAnsi="Roboto" w:cs="Roboto"/>
          <w:color w:val="444444"/>
          <w:sz w:val="19"/>
          <w:szCs w:val="19"/>
        </w:rPr>
      </w:pPr>
      <w:r>
        <w:rPr>
          <w:rFonts w:ascii="Roboto" w:eastAsia="Roboto" w:hAnsi="Roboto" w:cs="Roboto"/>
          <w:color w:val="444444"/>
          <w:sz w:val="19"/>
          <w:szCs w:val="19"/>
        </w:rPr>
        <w:t>to assist in determining eligibility for training subsidies;</w:t>
      </w:r>
    </w:p>
    <w:p w14:paraId="5E437CF1" w14:textId="77777777" w:rsidR="00F45553" w:rsidRDefault="00FD73F0">
      <w:pPr>
        <w:numPr>
          <w:ilvl w:val="1"/>
          <w:numId w:val="2"/>
        </w:numPr>
        <w:ind w:right="0"/>
        <w:rPr>
          <w:color w:val="444444"/>
        </w:rPr>
      </w:pPr>
      <w:r>
        <w:rPr>
          <w:rFonts w:ascii="Roboto" w:eastAsia="Roboto" w:hAnsi="Roboto" w:cs="Roboto"/>
          <w:color w:val="444444"/>
          <w:sz w:val="19"/>
          <w:szCs w:val="19"/>
        </w:rPr>
        <w:t>VET Regulators to enable them to perform their VET regulatory functions;</w:t>
      </w:r>
    </w:p>
    <w:p w14:paraId="5E1D240F" w14:textId="77777777" w:rsidR="00F45553" w:rsidRDefault="00FD73F0">
      <w:pPr>
        <w:numPr>
          <w:ilvl w:val="1"/>
          <w:numId w:val="2"/>
        </w:numPr>
        <w:ind w:right="0"/>
        <w:rPr>
          <w:color w:val="444444"/>
        </w:rPr>
      </w:pPr>
      <w:r>
        <w:rPr>
          <w:rFonts w:ascii="Roboto" w:eastAsia="Roboto" w:hAnsi="Roboto" w:cs="Roboto"/>
          <w:color w:val="444444"/>
          <w:sz w:val="19"/>
          <w:szCs w:val="19"/>
        </w:rPr>
        <w:t>VET Admission Bodies for the purposes of administering VET and VET programs;</w:t>
      </w:r>
    </w:p>
    <w:p w14:paraId="1EFD2C9E" w14:textId="77777777" w:rsidR="00F45553" w:rsidRDefault="00FD73F0">
      <w:pPr>
        <w:numPr>
          <w:ilvl w:val="1"/>
          <w:numId w:val="2"/>
        </w:numPr>
        <w:ind w:right="0"/>
        <w:rPr>
          <w:color w:val="444444"/>
        </w:rPr>
      </w:pPr>
      <w:r>
        <w:rPr>
          <w:rFonts w:ascii="Roboto" w:eastAsia="Roboto" w:hAnsi="Roboto" w:cs="Roboto"/>
          <w:color w:val="444444"/>
          <w:sz w:val="19"/>
          <w:szCs w:val="19"/>
        </w:rPr>
        <w:t>current and former education or training providers to enable them to deliver VET courses to the individual, meet their reporting obligations under the VET standards and government contracts and assist in determining eligibility for training subsidies;</w:t>
      </w:r>
    </w:p>
    <w:p w14:paraId="71A562B7" w14:textId="77777777" w:rsidR="00F45553" w:rsidRDefault="00FD73F0">
      <w:pPr>
        <w:numPr>
          <w:ilvl w:val="1"/>
          <w:numId w:val="2"/>
        </w:numPr>
        <w:ind w:right="0"/>
        <w:rPr>
          <w:color w:val="444444"/>
        </w:rPr>
      </w:pPr>
      <w:r>
        <w:rPr>
          <w:rFonts w:ascii="Roboto" w:eastAsia="Roboto" w:hAnsi="Roboto" w:cs="Roboto"/>
          <w:color w:val="444444"/>
          <w:sz w:val="19"/>
          <w:szCs w:val="19"/>
        </w:rPr>
        <w:t>schools for the purposes of delivering VET courses to the individual and reporting on these courses;</w:t>
      </w:r>
    </w:p>
    <w:p w14:paraId="70C904F5" w14:textId="77777777" w:rsidR="00F45553" w:rsidRDefault="00FD73F0">
      <w:pPr>
        <w:numPr>
          <w:ilvl w:val="1"/>
          <w:numId w:val="2"/>
        </w:numPr>
        <w:ind w:right="0"/>
        <w:rPr>
          <w:color w:val="444444"/>
        </w:rPr>
      </w:pPr>
      <w:r>
        <w:rPr>
          <w:rFonts w:ascii="Roboto" w:eastAsia="Roboto" w:hAnsi="Roboto" w:cs="Roboto"/>
          <w:color w:val="444444"/>
          <w:sz w:val="19"/>
          <w:szCs w:val="19"/>
        </w:rPr>
        <w:t>the National Centre for Vocational Education Research for the purpose of creating authenticated VET transcripts, resolving problems with USIs and for the collection, preparation and auditing of national VET statistics;</w:t>
      </w:r>
    </w:p>
    <w:p w14:paraId="6AD01C38" w14:textId="77777777" w:rsidR="00F45553" w:rsidRDefault="00FD73F0">
      <w:pPr>
        <w:numPr>
          <w:ilvl w:val="1"/>
          <w:numId w:val="2"/>
        </w:numPr>
        <w:ind w:right="0"/>
        <w:rPr>
          <w:color w:val="444444"/>
        </w:rPr>
      </w:pPr>
      <w:r>
        <w:rPr>
          <w:rFonts w:ascii="Roboto" w:eastAsia="Roboto" w:hAnsi="Roboto" w:cs="Roboto"/>
          <w:color w:val="444444"/>
          <w:sz w:val="19"/>
          <w:szCs w:val="19"/>
        </w:rPr>
        <w:t>researchers for education and training related research purposes;</w:t>
      </w:r>
    </w:p>
    <w:p w14:paraId="4CD77BDE" w14:textId="77777777" w:rsidR="00F45553" w:rsidRDefault="00FD73F0">
      <w:pPr>
        <w:numPr>
          <w:ilvl w:val="1"/>
          <w:numId w:val="2"/>
        </w:numPr>
        <w:ind w:right="0"/>
        <w:rPr>
          <w:color w:val="444444"/>
        </w:rPr>
      </w:pPr>
      <w:r>
        <w:rPr>
          <w:rFonts w:ascii="Roboto" w:eastAsia="Roboto" w:hAnsi="Roboto" w:cs="Roboto"/>
          <w:color w:val="444444"/>
          <w:sz w:val="19"/>
          <w:szCs w:val="19"/>
        </w:rPr>
        <w:t>any other person or agency that may be authorised or required by law to access the information;</w:t>
      </w:r>
    </w:p>
    <w:p w14:paraId="01B7C04E" w14:textId="77777777" w:rsidR="00F45553" w:rsidRDefault="00FD73F0">
      <w:pPr>
        <w:numPr>
          <w:ilvl w:val="1"/>
          <w:numId w:val="2"/>
        </w:numPr>
        <w:ind w:right="0"/>
        <w:rPr>
          <w:color w:val="444444"/>
        </w:rPr>
      </w:pPr>
      <w:r>
        <w:rPr>
          <w:rFonts w:ascii="Roboto" w:eastAsia="Roboto" w:hAnsi="Roboto" w:cs="Roboto"/>
          <w:color w:val="444444"/>
          <w:sz w:val="19"/>
          <w:szCs w:val="19"/>
        </w:rPr>
        <w:t>any entity contractually engaged by the Student Identifiers Registrar to assist in the performance of his or her functions in the administration of the USI system; and</w:t>
      </w:r>
    </w:p>
    <w:p w14:paraId="01591CD9" w14:textId="77777777" w:rsidR="00F45553" w:rsidRDefault="00FD73F0">
      <w:pPr>
        <w:ind w:left="360" w:right="0" w:hanging="360"/>
        <w:rPr>
          <w:rFonts w:ascii="Roboto" w:eastAsia="Roboto" w:hAnsi="Roboto" w:cs="Roboto"/>
          <w:color w:val="444444"/>
          <w:sz w:val="19"/>
          <w:szCs w:val="19"/>
        </w:rPr>
      </w:pPr>
      <w:r>
        <w:rPr>
          <w:color w:val="444444"/>
          <w:sz w:val="20"/>
          <w:szCs w:val="20"/>
        </w:rPr>
        <w:t xml:space="preserve">·       </w:t>
      </w:r>
      <w:r>
        <w:rPr>
          <w:rFonts w:ascii="Roboto" w:eastAsia="Roboto" w:hAnsi="Roboto" w:cs="Roboto"/>
          <w:color w:val="444444"/>
          <w:sz w:val="19"/>
          <w:szCs w:val="19"/>
        </w:rPr>
        <w:t>will not otherwise be disclosed without your consent unless authorised or required by or under law.</w:t>
      </w:r>
    </w:p>
    <w:p w14:paraId="52B46043" w14:textId="77777777" w:rsidR="00F45553" w:rsidRDefault="00FD73F0">
      <w:pPr>
        <w:spacing w:after="240"/>
        <w:ind w:left="0" w:right="0"/>
        <w:rPr>
          <w:rFonts w:ascii="Roboto" w:eastAsia="Roboto" w:hAnsi="Roboto" w:cs="Roboto"/>
          <w:color w:val="444444"/>
          <w:sz w:val="19"/>
          <w:szCs w:val="19"/>
        </w:rPr>
      </w:pPr>
      <w:r>
        <w:rPr>
          <w:rFonts w:ascii="Roboto" w:eastAsia="Roboto" w:hAnsi="Roboto" w:cs="Roboto"/>
          <w:color w:val="444444"/>
          <w:sz w:val="19"/>
          <w:szCs w:val="19"/>
        </w:rPr>
        <w:t>The consequences for not providing the Registrar with some or all of your personal information are that the Registrar will not be able to issue you with a USI.</w:t>
      </w:r>
    </w:p>
    <w:p w14:paraId="6CDDDA59" w14:textId="77777777" w:rsidR="00F45553" w:rsidRDefault="00FD73F0">
      <w:pPr>
        <w:spacing w:before="200" w:after="120" w:line="392" w:lineRule="auto"/>
        <w:ind w:left="0" w:right="0"/>
        <w:rPr>
          <w:rFonts w:ascii="Roboto" w:eastAsia="Roboto" w:hAnsi="Roboto" w:cs="Roboto"/>
          <w:sz w:val="30"/>
          <w:szCs w:val="30"/>
        </w:rPr>
      </w:pPr>
      <w:r>
        <w:rPr>
          <w:rFonts w:ascii="Roboto" w:eastAsia="Roboto" w:hAnsi="Roboto" w:cs="Roboto"/>
          <w:sz w:val="30"/>
          <w:szCs w:val="30"/>
        </w:rPr>
        <w:t>Privacy policies and complaints</w:t>
      </w:r>
    </w:p>
    <w:p w14:paraId="160E8AA3" w14:textId="77777777" w:rsidR="00F45553" w:rsidRDefault="00FD73F0">
      <w:pPr>
        <w:spacing w:after="240"/>
        <w:ind w:left="0" w:right="0"/>
        <w:rPr>
          <w:rFonts w:ascii="Roboto" w:eastAsia="Roboto" w:hAnsi="Roboto" w:cs="Roboto"/>
          <w:color w:val="444444"/>
          <w:sz w:val="19"/>
          <w:szCs w:val="19"/>
        </w:rPr>
      </w:pPr>
      <w:r>
        <w:rPr>
          <w:rFonts w:ascii="Roboto" w:eastAsia="Roboto" w:hAnsi="Roboto" w:cs="Roboto"/>
          <w:color w:val="444444"/>
          <w:sz w:val="19"/>
          <w:szCs w:val="19"/>
        </w:rPr>
        <w:t xml:space="preserve">You can find further information on how the Registrar collects, uses and discloses the personal information about you in the </w:t>
      </w:r>
      <w:hyperlink r:id="rId10">
        <w:r>
          <w:rPr>
            <w:rFonts w:ascii="Roboto" w:eastAsia="Roboto" w:hAnsi="Roboto" w:cs="Roboto"/>
            <w:color w:val="075E49"/>
            <w:sz w:val="19"/>
            <w:szCs w:val="19"/>
            <w:u w:val="single"/>
          </w:rPr>
          <w:t>Student Identifiers Registrar’s Privacy Policy</w:t>
        </w:r>
      </w:hyperlink>
      <w:r>
        <w:rPr>
          <w:rFonts w:ascii="Roboto" w:eastAsia="Roboto" w:hAnsi="Roboto" w:cs="Roboto"/>
          <w:color w:val="444444"/>
          <w:sz w:val="19"/>
          <w:szCs w:val="19"/>
        </w:rPr>
        <w:t xml:space="preserve"> or by contacting the Registrar on </w:t>
      </w:r>
      <w:r>
        <w:rPr>
          <w:rFonts w:ascii="Roboto" w:eastAsia="Roboto" w:hAnsi="Roboto" w:cs="Roboto"/>
          <w:color w:val="075E49"/>
          <w:sz w:val="19"/>
          <w:szCs w:val="19"/>
        </w:rPr>
        <w:t>BusinessStrategy@usi.gov.au</w:t>
      </w:r>
      <w:r>
        <w:rPr>
          <w:rFonts w:ascii="Roboto" w:eastAsia="Roboto" w:hAnsi="Roboto" w:cs="Roboto"/>
          <w:color w:val="444444"/>
          <w:sz w:val="19"/>
          <w:szCs w:val="19"/>
        </w:rPr>
        <w:t xml:space="preserve"> or telephone 1300 857 536, international enquiries +61 2 6240 8740. The Registrar’s Privacy Policy contains information about how you may access and seek correction of the personal information held about you and how you may make a complaint about a breach of privacy by the Registrar in connection with the USI and how such complaints will be dealt with.</w:t>
      </w:r>
    </w:p>
    <w:p w14:paraId="46E93DE5" w14:textId="77777777" w:rsidR="00F45553" w:rsidRDefault="00FD73F0">
      <w:pPr>
        <w:spacing w:after="240"/>
        <w:ind w:left="0" w:right="0"/>
        <w:rPr>
          <w:rFonts w:ascii="Roboto" w:eastAsia="Roboto" w:hAnsi="Roboto" w:cs="Roboto"/>
          <w:color w:val="444444"/>
          <w:sz w:val="19"/>
          <w:szCs w:val="19"/>
        </w:rPr>
      </w:pPr>
      <w:r>
        <w:rPr>
          <w:rFonts w:ascii="Roboto" w:eastAsia="Roboto" w:hAnsi="Roboto" w:cs="Roboto"/>
          <w:color w:val="444444"/>
          <w:sz w:val="19"/>
          <w:szCs w:val="19"/>
        </w:rPr>
        <w:t xml:space="preserve">You may also make a complaint to the Information Commissioner about an interference with privacy pursuant to the </w:t>
      </w:r>
      <w:r>
        <w:rPr>
          <w:rFonts w:ascii="Roboto" w:eastAsia="Roboto" w:hAnsi="Roboto" w:cs="Roboto"/>
          <w:i/>
          <w:color w:val="444444"/>
          <w:sz w:val="19"/>
          <w:szCs w:val="19"/>
        </w:rPr>
        <w:t>Privacy Act 1988</w:t>
      </w:r>
      <w:r>
        <w:rPr>
          <w:rFonts w:ascii="Roboto" w:eastAsia="Roboto" w:hAnsi="Roboto" w:cs="Roboto"/>
          <w:color w:val="444444"/>
          <w:sz w:val="19"/>
          <w:szCs w:val="19"/>
        </w:rPr>
        <w:t>, including in relation to the misuse or interference of or unauthorised collection, use, access, modification or disclosure of USIs.</w:t>
      </w:r>
    </w:p>
    <w:p w14:paraId="7CF85A3F" w14:textId="77777777" w:rsidR="00F45553" w:rsidRDefault="00F45553">
      <w:pPr>
        <w:pBdr>
          <w:top w:val="nil"/>
          <w:left w:val="nil"/>
          <w:bottom w:val="nil"/>
          <w:right w:val="nil"/>
          <w:between w:val="nil"/>
        </w:pBdr>
        <w:ind w:left="300" w:right="0"/>
      </w:pPr>
    </w:p>
    <w:p w14:paraId="5EAB1DD8" w14:textId="77777777" w:rsidR="00F45553" w:rsidRDefault="00FD73F0">
      <w:pPr>
        <w:pBdr>
          <w:top w:val="nil"/>
          <w:left w:val="nil"/>
          <w:bottom w:val="nil"/>
          <w:right w:val="nil"/>
          <w:between w:val="nil"/>
        </w:pBdr>
        <w:ind w:right="0"/>
      </w:pPr>
      <w:r>
        <w:t xml:space="preserve"> </w:t>
      </w:r>
    </w:p>
    <w:p w14:paraId="65A4C427" w14:textId="77777777" w:rsidR="00F45553" w:rsidRDefault="00F45553">
      <w:pPr>
        <w:pBdr>
          <w:top w:val="nil"/>
          <w:left w:val="nil"/>
          <w:bottom w:val="nil"/>
          <w:right w:val="nil"/>
          <w:between w:val="nil"/>
        </w:pBdr>
        <w:ind w:right="0"/>
      </w:pPr>
    </w:p>
    <w:p w14:paraId="7D060074" w14:textId="77777777" w:rsidR="00F45553" w:rsidRDefault="00FD73F0">
      <w:pPr>
        <w:pBdr>
          <w:top w:val="nil"/>
          <w:left w:val="nil"/>
          <w:bottom w:val="nil"/>
          <w:right w:val="nil"/>
          <w:between w:val="nil"/>
        </w:pBdr>
        <w:ind w:right="0"/>
      </w:pPr>
      <w:r>
        <w:t xml:space="preserve"> </w:t>
      </w:r>
    </w:p>
    <w:p w14:paraId="6A4C5EBE" w14:textId="77777777" w:rsidR="00F45553" w:rsidRDefault="00FD73F0">
      <w:pPr>
        <w:pStyle w:val="Heading1"/>
        <w:pBdr>
          <w:top w:val="nil"/>
          <w:left w:val="nil"/>
          <w:bottom w:val="nil"/>
          <w:right w:val="nil"/>
          <w:between w:val="nil"/>
        </w:pBdr>
      </w:pPr>
      <w:bookmarkStart w:id="35" w:name="_e6ff8jlfh3by" w:colFirst="0" w:colLast="0"/>
      <w:bookmarkEnd w:id="35"/>
      <w:r>
        <w:t>Contact Us</w:t>
      </w:r>
    </w:p>
    <w:p w14:paraId="0EDBA1ED" w14:textId="5AFA480A" w:rsidR="00F45553" w:rsidRDefault="001470C6">
      <w:pPr>
        <w:pBdr>
          <w:top w:val="nil"/>
          <w:left w:val="nil"/>
          <w:bottom w:val="nil"/>
          <w:right w:val="nil"/>
          <w:between w:val="nil"/>
        </w:pBdr>
        <w:ind w:right="0"/>
      </w:pPr>
      <w:r>
        <w:t>CFT International</w:t>
      </w:r>
    </w:p>
    <w:p w14:paraId="1ADFC117" w14:textId="111C498F" w:rsidR="00F45553" w:rsidRDefault="00FD73F0">
      <w:pPr>
        <w:pBdr>
          <w:top w:val="nil"/>
          <w:left w:val="nil"/>
          <w:bottom w:val="nil"/>
          <w:right w:val="nil"/>
          <w:between w:val="nil"/>
        </w:pBdr>
        <w:ind w:right="0"/>
      </w:pPr>
      <w:r>
        <w:t>A</w:t>
      </w:r>
      <w:r w:rsidR="00E62BCC">
        <w:t>C</w:t>
      </w:r>
      <w:r>
        <w:t xml:space="preserve">N 089626 504 </w:t>
      </w:r>
      <w:r>
        <w:tab/>
        <w:t xml:space="preserve">   </w:t>
      </w:r>
      <w:r>
        <w:tab/>
      </w:r>
    </w:p>
    <w:p w14:paraId="14FF477B" w14:textId="77777777" w:rsidR="00F45553" w:rsidRDefault="00FD73F0">
      <w:pPr>
        <w:pBdr>
          <w:top w:val="nil"/>
          <w:left w:val="nil"/>
          <w:bottom w:val="nil"/>
          <w:right w:val="nil"/>
          <w:between w:val="nil"/>
        </w:pBdr>
        <w:ind w:right="0"/>
      </w:pPr>
      <w:r>
        <w:t xml:space="preserve">Phone: (03) 5966 9977 / 1300 665 633 </w:t>
      </w:r>
    </w:p>
    <w:p w14:paraId="2065EF09" w14:textId="6ED831CC" w:rsidR="00F45553" w:rsidRDefault="00FD73F0">
      <w:pPr>
        <w:pBdr>
          <w:top w:val="nil"/>
          <w:left w:val="nil"/>
          <w:bottom w:val="nil"/>
          <w:right w:val="nil"/>
          <w:between w:val="nil"/>
        </w:pBdr>
        <w:ind w:right="0"/>
        <w:rPr>
          <w:color w:val="0000FF"/>
        </w:rPr>
      </w:pPr>
      <w:r>
        <w:t>Email:</w:t>
      </w:r>
      <w:r>
        <w:rPr>
          <w:color w:val="0000FF"/>
        </w:rPr>
        <w:t xml:space="preserve"> </w:t>
      </w:r>
      <w:r w:rsidR="001470C6">
        <w:rPr>
          <w:color w:val="1155CC"/>
          <w:u w:val="single"/>
        </w:rPr>
        <w:t>support@trainingonlinefs.edu.au</w:t>
      </w:r>
    </w:p>
    <w:p w14:paraId="018FEC56" w14:textId="7AD3739B" w:rsidR="00F45553" w:rsidRDefault="00FD73F0">
      <w:pPr>
        <w:pBdr>
          <w:top w:val="nil"/>
          <w:left w:val="nil"/>
          <w:bottom w:val="nil"/>
          <w:right w:val="nil"/>
          <w:between w:val="nil"/>
        </w:pBdr>
        <w:ind w:right="0"/>
        <w:rPr>
          <w:color w:val="0000FF"/>
        </w:rPr>
      </w:pPr>
      <w:r>
        <w:t xml:space="preserve">Website: </w:t>
      </w:r>
      <w:r>
        <w:rPr>
          <w:color w:val="0000FF"/>
        </w:rPr>
        <w:t>www.</w:t>
      </w:r>
      <w:r w:rsidR="001470C6">
        <w:rPr>
          <w:color w:val="0000FF"/>
        </w:rPr>
        <w:t>trainingonlinefs.edu.au</w:t>
      </w:r>
    </w:p>
    <w:p w14:paraId="096A5E56" w14:textId="77777777" w:rsidR="00F45553" w:rsidRDefault="00FD73F0">
      <w:pPr>
        <w:pBdr>
          <w:top w:val="nil"/>
          <w:left w:val="nil"/>
          <w:bottom w:val="nil"/>
          <w:right w:val="nil"/>
          <w:between w:val="nil"/>
        </w:pBdr>
        <w:ind w:right="0"/>
      </w:pPr>
      <w:r>
        <w:t xml:space="preserve"> </w:t>
      </w:r>
    </w:p>
    <w:p w14:paraId="50B1BA78" w14:textId="66393439" w:rsidR="00F45553" w:rsidRDefault="001470C6">
      <w:pPr>
        <w:pBdr>
          <w:top w:val="nil"/>
          <w:left w:val="nil"/>
          <w:bottom w:val="nil"/>
          <w:right w:val="nil"/>
          <w:between w:val="nil"/>
        </w:pBdr>
        <w:ind w:right="0"/>
      </w:pPr>
      <w:r>
        <w:t>CFT International RTO 21120 i</w:t>
      </w:r>
      <w:r w:rsidR="00FD73F0">
        <w:t>s registered by</w:t>
      </w:r>
    </w:p>
    <w:p w14:paraId="4D4B7FE5" w14:textId="77777777" w:rsidR="00F45553" w:rsidRDefault="00FD73F0">
      <w:pPr>
        <w:pBdr>
          <w:top w:val="nil"/>
          <w:left w:val="nil"/>
          <w:bottom w:val="nil"/>
          <w:right w:val="nil"/>
          <w:between w:val="nil"/>
        </w:pBdr>
        <w:ind w:right="0"/>
      </w:pPr>
      <w:r>
        <w:t>Australian Skills Quality Authority</w:t>
      </w:r>
    </w:p>
    <w:p w14:paraId="647664BB" w14:textId="77777777" w:rsidR="00F45553" w:rsidRDefault="00FD73F0">
      <w:pPr>
        <w:pBdr>
          <w:top w:val="nil"/>
          <w:left w:val="nil"/>
          <w:bottom w:val="nil"/>
          <w:right w:val="nil"/>
          <w:between w:val="nil"/>
        </w:pBdr>
        <w:ind w:right="0"/>
      </w:pPr>
      <w:r>
        <w:t>GPO Box 9928 Melbourne VIC 3001</w:t>
      </w:r>
    </w:p>
    <w:p w14:paraId="2D035365" w14:textId="77777777" w:rsidR="00F45553" w:rsidRDefault="00FD73F0">
      <w:pPr>
        <w:pBdr>
          <w:top w:val="nil"/>
          <w:left w:val="nil"/>
          <w:bottom w:val="nil"/>
          <w:right w:val="nil"/>
          <w:between w:val="nil"/>
        </w:pBdr>
        <w:ind w:right="0"/>
      </w:pPr>
      <w:r>
        <w:t>Info Line 1300 701 801</w:t>
      </w:r>
    </w:p>
    <w:p w14:paraId="73A30E06" w14:textId="77777777" w:rsidR="00F45553" w:rsidRDefault="00FD73F0">
      <w:pPr>
        <w:pBdr>
          <w:top w:val="nil"/>
          <w:left w:val="nil"/>
          <w:bottom w:val="nil"/>
          <w:right w:val="nil"/>
          <w:between w:val="nil"/>
        </w:pBdr>
        <w:ind w:right="0"/>
      </w:pPr>
      <w:r>
        <w:t>enquiries@asqa.gov.au</w:t>
      </w:r>
    </w:p>
    <w:p w14:paraId="515DEF32" w14:textId="77777777" w:rsidR="00F45553" w:rsidRDefault="00FD73F0">
      <w:pPr>
        <w:pBdr>
          <w:top w:val="nil"/>
          <w:left w:val="nil"/>
          <w:bottom w:val="nil"/>
          <w:right w:val="nil"/>
          <w:between w:val="nil"/>
        </w:pBdr>
        <w:ind w:right="0"/>
        <w:rPr>
          <w:color w:val="0000FF"/>
          <w:u w:val="single"/>
        </w:rPr>
      </w:pPr>
      <w:r>
        <w:fldChar w:fldCharType="begin"/>
      </w:r>
      <w:r>
        <w:instrText xml:space="preserve"> HYPERLINK "http://www.asqa.gov.au/" </w:instrText>
      </w:r>
      <w:r>
        <w:fldChar w:fldCharType="separate"/>
      </w:r>
      <w:r>
        <w:rPr>
          <w:color w:val="0000FF"/>
          <w:u w:val="single"/>
        </w:rPr>
        <w:t>www.asqa.gov.au</w:t>
      </w:r>
    </w:p>
    <w:p w14:paraId="1BAE241D" w14:textId="77777777" w:rsidR="00F45553" w:rsidRDefault="00FD73F0">
      <w:pPr>
        <w:pBdr>
          <w:top w:val="nil"/>
          <w:left w:val="nil"/>
          <w:bottom w:val="nil"/>
          <w:right w:val="nil"/>
          <w:between w:val="nil"/>
        </w:pBdr>
        <w:ind w:right="0"/>
        <w:rPr>
          <w:color w:val="0000FF"/>
          <w:sz w:val="22"/>
          <w:szCs w:val="22"/>
        </w:rPr>
      </w:pPr>
      <w:r>
        <w:fldChar w:fldCharType="end"/>
      </w:r>
      <w:hyperlink r:id="rId11">
        <w:r>
          <w:rPr>
            <w:color w:val="0000FF"/>
            <w:u w:val="single"/>
          </w:rPr>
          <w:t>www.training.gov.au</w:t>
        </w:r>
      </w:hyperlink>
      <w:r>
        <w:rPr>
          <w:color w:val="0000FF"/>
        </w:rPr>
        <w:t xml:space="preserve"> </w:t>
      </w:r>
    </w:p>
    <w:sectPr w:rsidR="00F45553">
      <w:headerReference w:type="default" r:id="rId12"/>
      <w:footerReference w:type="default" r:id="rId13"/>
      <w:pgSz w:w="11906" w:h="16838"/>
      <w:pgMar w:top="566" w:right="1020" w:bottom="566" w:left="113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125CB" w14:textId="77777777" w:rsidR="001127A4" w:rsidRDefault="001127A4">
      <w:pPr>
        <w:spacing w:line="240" w:lineRule="auto"/>
      </w:pPr>
      <w:r>
        <w:separator/>
      </w:r>
    </w:p>
  </w:endnote>
  <w:endnote w:type="continuationSeparator" w:id="0">
    <w:p w14:paraId="50AD49FA" w14:textId="77777777" w:rsidR="001127A4" w:rsidRDefault="001127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16B43" w14:textId="77777777" w:rsidR="00F45553" w:rsidRDefault="00FD73F0">
    <w:pPr>
      <w:pBdr>
        <w:top w:val="nil"/>
        <w:left w:val="nil"/>
        <w:bottom w:val="nil"/>
        <w:right w:val="nil"/>
        <w:between w:val="nil"/>
      </w:pBdr>
      <w:ind w:left="135" w:right="0" w:hanging="285"/>
      <w:rPr>
        <w:sz w:val="20"/>
        <w:szCs w:val="20"/>
      </w:rPr>
    </w:pPr>
    <w:r>
      <w:rPr>
        <w:sz w:val="16"/>
        <w:szCs w:val="16"/>
      </w:rPr>
      <w:t xml:space="preserve">Authorised by: Managing Director  </w:t>
    </w:r>
  </w:p>
  <w:p w14:paraId="47EC9014" w14:textId="43E3FD87" w:rsidR="00F45553" w:rsidRDefault="00FD73F0">
    <w:pPr>
      <w:pBdr>
        <w:top w:val="nil"/>
        <w:left w:val="nil"/>
        <w:bottom w:val="nil"/>
        <w:right w:val="nil"/>
        <w:between w:val="nil"/>
      </w:pBdr>
      <w:ind w:left="135" w:right="-450" w:hanging="285"/>
      <w:rPr>
        <w:sz w:val="16"/>
        <w:szCs w:val="16"/>
      </w:rPr>
    </w:pPr>
    <w:r>
      <w:rPr>
        <w:sz w:val="16"/>
        <w:szCs w:val="16"/>
      </w:rPr>
      <w:t xml:space="preserve">Student Information </w:t>
    </w:r>
    <w:r w:rsidR="00C83D21">
      <w:rPr>
        <w:sz w:val="16"/>
        <w:szCs w:val="16"/>
      </w:rPr>
      <w:t>Handbook -</w:t>
    </w:r>
    <w:r>
      <w:rPr>
        <w:sz w:val="16"/>
        <w:szCs w:val="16"/>
      </w:rPr>
      <w:t xml:space="preserve">   Date and time of Version </w:t>
    </w:r>
    <w:r w:rsidR="00F43890">
      <w:rPr>
        <w:sz w:val="16"/>
        <w:szCs w:val="16"/>
      </w:rPr>
      <w:t>07 202</w:t>
    </w:r>
    <w:r w:rsidR="00B245FE">
      <w:rPr>
        <w:sz w:val="16"/>
        <w:szCs w:val="16"/>
      </w:rPr>
      <w:t>4</w:t>
    </w:r>
    <w:r w:rsidR="00B245FE">
      <w:rPr>
        <w:sz w:val="16"/>
        <w:szCs w:val="16"/>
      </w:rPr>
      <w:tab/>
    </w:r>
    <w:r>
      <w:rPr>
        <w:sz w:val="16"/>
        <w:szCs w:val="16"/>
      </w:rPr>
      <w:t xml:space="preserve">              </w:t>
    </w:r>
    <w:r>
      <w:rPr>
        <w:sz w:val="16"/>
        <w:szCs w:val="16"/>
      </w:rPr>
      <w:tab/>
      <w:t xml:space="preserve">                                        </w:t>
    </w:r>
    <w:r>
      <w:rPr>
        <w:sz w:val="16"/>
        <w:szCs w:val="16"/>
      </w:rPr>
      <w:tab/>
    </w:r>
    <w:r>
      <w:rPr>
        <w:sz w:val="16"/>
        <w:szCs w:val="16"/>
      </w:rPr>
      <w:tab/>
      <w:t xml:space="preserve">  </w:t>
    </w:r>
    <w:r>
      <w:rPr>
        <w:sz w:val="16"/>
        <w:szCs w:val="16"/>
      </w:rPr>
      <w:tab/>
    </w:r>
    <w:r>
      <w:rPr>
        <w:sz w:val="16"/>
        <w:szCs w:val="16"/>
      </w:rPr>
      <w:fldChar w:fldCharType="begin"/>
    </w:r>
    <w:r>
      <w:rPr>
        <w:sz w:val="16"/>
        <w:szCs w:val="16"/>
      </w:rPr>
      <w:instrText>PAGE</w:instrText>
    </w:r>
    <w:r>
      <w:rPr>
        <w:sz w:val="16"/>
        <w:szCs w:val="16"/>
      </w:rPr>
      <w:fldChar w:fldCharType="separate"/>
    </w:r>
    <w:r w:rsidR="00AD5B83">
      <w:rPr>
        <w:noProof/>
        <w:sz w:val="16"/>
        <w:szCs w:val="16"/>
      </w:rPr>
      <w:t>1</w:t>
    </w:r>
    <w:r>
      <w:rPr>
        <w:sz w:val="16"/>
        <w:szCs w:val="16"/>
      </w:rPr>
      <w:fldChar w:fldCharType="end"/>
    </w:r>
    <w:r>
      <w:rPr>
        <w:sz w:val="16"/>
        <w:szCs w:val="16"/>
      </w:rPr>
      <w:t>/</w:t>
    </w:r>
    <w:r>
      <w:rPr>
        <w:sz w:val="16"/>
        <w:szCs w:val="16"/>
      </w:rPr>
      <w:fldChar w:fldCharType="begin"/>
    </w:r>
    <w:r>
      <w:rPr>
        <w:sz w:val="16"/>
        <w:szCs w:val="16"/>
      </w:rPr>
      <w:instrText>NUMPAGES</w:instrText>
    </w:r>
    <w:r>
      <w:rPr>
        <w:sz w:val="16"/>
        <w:szCs w:val="16"/>
      </w:rPr>
      <w:fldChar w:fldCharType="separate"/>
    </w:r>
    <w:r w:rsidR="00AD5B83">
      <w:rPr>
        <w:noProof/>
        <w:sz w:val="16"/>
        <w:szCs w:val="16"/>
      </w:rPr>
      <w:t>2</w:t>
    </w:r>
    <w:r>
      <w:rPr>
        <w:sz w:val="16"/>
        <w:szCs w:val="16"/>
      </w:rPr>
      <w:fldChar w:fldCharType="end"/>
    </w:r>
  </w:p>
  <w:p w14:paraId="59602595" w14:textId="77777777" w:rsidR="00F45553" w:rsidRDefault="00F45553">
    <w:pPr>
      <w:pStyle w:val="Heading1"/>
      <w:pBdr>
        <w:top w:val="nil"/>
        <w:left w:val="nil"/>
        <w:bottom w:val="nil"/>
        <w:right w:val="nil"/>
        <w:between w:val="nil"/>
      </w:pBdr>
      <w:ind w:left="0" w:right="-720" w:hanging="855"/>
      <w:jc w:val="right"/>
    </w:pPr>
    <w:bookmarkStart w:id="36" w:name="_47j1i3ucanx9" w:colFirst="0" w:colLast="0"/>
    <w:bookmarkEnd w:id="3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F6006" w14:textId="77777777" w:rsidR="001127A4" w:rsidRDefault="001127A4">
      <w:pPr>
        <w:spacing w:line="240" w:lineRule="auto"/>
      </w:pPr>
      <w:r>
        <w:separator/>
      </w:r>
    </w:p>
  </w:footnote>
  <w:footnote w:type="continuationSeparator" w:id="0">
    <w:p w14:paraId="64A7A20B" w14:textId="77777777" w:rsidR="001127A4" w:rsidRDefault="001127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8ABFE" w14:textId="02C3EB8C" w:rsidR="00F45553" w:rsidRDefault="00F45553" w:rsidP="003671D0">
    <w:pPr>
      <w:pBdr>
        <w:top w:val="nil"/>
        <w:left w:val="nil"/>
        <w:bottom w:val="nil"/>
        <w:right w:val="nil"/>
        <w:between w:val="nil"/>
      </w:pBdr>
      <w:ind w:left="0"/>
      <w:rPr>
        <w:noProof/>
      </w:rPr>
    </w:pPr>
  </w:p>
  <w:p w14:paraId="313004B8" w14:textId="3F7575A9" w:rsidR="003671D0" w:rsidRDefault="00B245FE" w:rsidP="00B245FE">
    <w:pPr>
      <w:pBdr>
        <w:top w:val="nil"/>
        <w:left w:val="nil"/>
        <w:bottom w:val="nil"/>
        <w:right w:val="nil"/>
        <w:between w:val="nil"/>
      </w:pBdr>
      <w:ind w:left="0"/>
      <w:jc w:val="center"/>
      <w:rPr>
        <w:noProof/>
      </w:rPr>
    </w:pPr>
    <w:r>
      <w:rPr>
        <w:noProof/>
      </w:rPr>
      <w:drawing>
        <wp:inline distT="0" distB="0" distL="0" distR="0" wp14:anchorId="182FBAC0" wp14:editId="30BF8388">
          <wp:extent cx="3131820" cy="1016645"/>
          <wp:effectExtent l="0" t="0" r="0" b="0"/>
          <wp:docPr id="886615711"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615711"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43847" cy="1020549"/>
                  </a:xfrm>
                  <a:prstGeom prst="rect">
                    <a:avLst/>
                  </a:prstGeom>
                </pic:spPr>
              </pic:pic>
            </a:graphicData>
          </a:graphic>
        </wp:inline>
      </w:drawing>
    </w:r>
  </w:p>
  <w:p w14:paraId="47DD08E8" w14:textId="17FE34E9" w:rsidR="003671D0" w:rsidRDefault="003671D0" w:rsidP="003671D0">
    <w:pPr>
      <w:pBdr>
        <w:top w:val="nil"/>
        <w:left w:val="nil"/>
        <w:bottom w:val="nil"/>
        <w:right w:val="nil"/>
        <w:between w:val="nil"/>
      </w:pBdr>
      <w:ind w:left="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A6BAA"/>
    <w:multiLevelType w:val="hybridMultilevel"/>
    <w:tmpl w:val="3CF01134"/>
    <w:lvl w:ilvl="0" w:tplc="0C090001">
      <w:start w:val="1"/>
      <w:numFmt w:val="bullet"/>
      <w:lvlText w:val=""/>
      <w:lvlJc w:val="left"/>
      <w:pPr>
        <w:ind w:left="990" w:hanging="360"/>
      </w:pPr>
      <w:rPr>
        <w:rFonts w:ascii="Symbol" w:hAnsi="Symbol" w:hint="default"/>
      </w:rPr>
    </w:lvl>
    <w:lvl w:ilvl="1" w:tplc="0C090003" w:tentative="1">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abstractNum w:abstractNumId="1" w15:restartNumberingAfterBreak="0">
    <w:nsid w:val="0D4B2917"/>
    <w:multiLevelType w:val="hybridMultilevel"/>
    <w:tmpl w:val="12FA7348"/>
    <w:lvl w:ilvl="0" w:tplc="0C090001">
      <w:start w:val="1"/>
      <w:numFmt w:val="bullet"/>
      <w:lvlText w:val=""/>
      <w:lvlJc w:val="left"/>
      <w:pPr>
        <w:ind w:left="1560" w:hanging="360"/>
      </w:pPr>
      <w:rPr>
        <w:rFonts w:ascii="Symbol" w:hAnsi="Symbol" w:hint="default"/>
      </w:rPr>
    </w:lvl>
    <w:lvl w:ilvl="1" w:tplc="0C090003" w:tentative="1">
      <w:start w:val="1"/>
      <w:numFmt w:val="bullet"/>
      <w:lvlText w:val="o"/>
      <w:lvlJc w:val="left"/>
      <w:pPr>
        <w:ind w:left="2280" w:hanging="360"/>
      </w:pPr>
      <w:rPr>
        <w:rFonts w:ascii="Courier New" w:hAnsi="Courier New" w:cs="Courier New" w:hint="default"/>
      </w:rPr>
    </w:lvl>
    <w:lvl w:ilvl="2" w:tplc="0C090005" w:tentative="1">
      <w:start w:val="1"/>
      <w:numFmt w:val="bullet"/>
      <w:lvlText w:val=""/>
      <w:lvlJc w:val="left"/>
      <w:pPr>
        <w:ind w:left="3000" w:hanging="360"/>
      </w:pPr>
      <w:rPr>
        <w:rFonts w:ascii="Wingdings" w:hAnsi="Wingdings" w:hint="default"/>
      </w:rPr>
    </w:lvl>
    <w:lvl w:ilvl="3" w:tplc="0C090001" w:tentative="1">
      <w:start w:val="1"/>
      <w:numFmt w:val="bullet"/>
      <w:lvlText w:val=""/>
      <w:lvlJc w:val="left"/>
      <w:pPr>
        <w:ind w:left="3720" w:hanging="360"/>
      </w:pPr>
      <w:rPr>
        <w:rFonts w:ascii="Symbol" w:hAnsi="Symbol" w:hint="default"/>
      </w:rPr>
    </w:lvl>
    <w:lvl w:ilvl="4" w:tplc="0C090003" w:tentative="1">
      <w:start w:val="1"/>
      <w:numFmt w:val="bullet"/>
      <w:lvlText w:val="o"/>
      <w:lvlJc w:val="left"/>
      <w:pPr>
        <w:ind w:left="4440" w:hanging="360"/>
      </w:pPr>
      <w:rPr>
        <w:rFonts w:ascii="Courier New" w:hAnsi="Courier New" w:cs="Courier New" w:hint="default"/>
      </w:rPr>
    </w:lvl>
    <w:lvl w:ilvl="5" w:tplc="0C090005" w:tentative="1">
      <w:start w:val="1"/>
      <w:numFmt w:val="bullet"/>
      <w:lvlText w:val=""/>
      <w:lvlJc w:val="left"/>
      <w:pPr>
        <w:ind w:left="5160" w:hanging="360"/>
      </w:pPr>
      <w:rPr>
        <w:rFonts w:ascii="Wingdings" w:hAnsi="Wingdings" w:hint="default"/>
      </w:rPr>
    </w:lvl>
    <w:lvl w:ilvl="6" w:tplc="0C090001" w:tentative="1">
      <w:start w:val="1"/>
      <w:numFmt w:val="bullet"/>
      <w:lvlText w:val=""/>
      <w:lvlJc w:val="left"/>
      <w:pPr>
        <w:ind w:left="5880" w:hanging="360"/>
      </w:pPr>
      <w:rPr>
        <w:rFonts w:ascii="Symbol" w:hAnsi="Symbol" w:hint="default"/>
      </w:rPr>
    </w:lvl>
    <w:lvl w:ilvl="7" w:tplc="0C090003" w:tentative="1">
      <w:start w:val="1"/>
      <w:numFmt w:val="bullet"/>
      <w:lvlText w:val="o"/>
      <w:lvlJc w:val="left"/>
      <w:pPr>
        <w:ind w:left="6600" w:hanging="360"/>
      </w:pPr>
      <w:rPr>
        <w:rFonts w:ascii="Courier New" w:hAnsi="Courier New" w:cs="Courier New" w:hint="default"/>
      </w:rPr>
    </w:lvl>
    <w:lvl w:ilvl="8" w:tplc="0C090005" w:tentative="1">
      <w:start w:val="1"/>
      <w:numFmt w:val="bullet"/>
      <w:lvlText w:val=""/>
      <w:lvlJc w:val="left"/>
      <w:pPr>
        <w:ind w:left="7320" w:hanging="360"/>
      </w:pPr>
      <w:rPr>
        <w:rFonts w:ascii="Wingdings" w:hAnsi="Wingdings" w:hint="default"/>
      </w:rPr>
    </w:lvl>
  </w:abstractNum>
  <w:abstractNum w:abstractNumId="2" w15:restartNumberingAfterBreak="0">
    <w:nsid w:val="0FBC5EA3"/>
    <w:multiLevelType w:val="hybridMultilevel"/>
    <w:tmpl w:val="5FD279E2"/>
    <w:lvl w:ilvl="0" w:tplc="0C090001">
      <w:start w:val="1"/>
      <w:numFmt w:val="bullet"/>
      <w:lvlText w:val=""/>
      <w:lvlJc w:val="left"/>
      <w:pPr>
        <w:ind w:left="990" w:hanging="360"/>
      </w:pPr>
      <w:rPr>
        <w:rFonts w:ascii="Symbol" w:hAnsi="Symbol" w:hint="default"/>
      </w:rPr>
    </w:lvl>
    <w:lvl w:ilvl="1" w:tplc="0C090003" w:tentative="1">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abstractNum w:abstractNumId="3" w15:restartNumberingAfterBreak="0">
    <w:nsid w:val="120C1432"/>
    <w:multiLevelType w:val="hybridMultilevel"/>
    <w:tmpl w:val="05B694A4"/>
    <w:lvl w:ilvl="0" w:tplc="0C090001">
      <w:start w:val="1"/>
      <w:numFmt w:val="bullet"/>
      <w:lvlText w:val=""/>
      <w:lvlJc w:val="left"/>
      <w:pPr>
        <w:ind w:left="990" w:hanging="360"/>
      </w:pPr>
      <w:rPr>
        <w:rFonts w:ascii="Symbol" w:hAnsi="Symbol" w:hint="default"/>
      </w:rPr>
    </w:lvl>
    <w:lvl w:ilvl="1" w:tplc="0C090003" w:tentative="1">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abstractNum w:abstractNumId="4" w15:restartNumberingAfterBreak="0">
    <w:nsid w:val="1B3461C4"/>
    <w:multiLevelType w:val="hybridMultilevel"/>
    <w:tmpl w:val="4C76D3F2"/>
    <w:lvl w:ilvl="0" w:tplc="0C090001">
      <w:start w:val="1"/>
      <w:numFmt w:val="bullet"/>
      <w:lvlText w:val=""/>
      <w:lvlJc w:val="left"/>
      <w:pPr>
        <w:ind w:left="990" w:hanging="360"/>
      </w:pPr>
      <w:rPr>
        <w:rFonts w:ascii="Symbol" w:hAnsi="Symbol" w:hint="default"/>
      </w:rPr>
    </w:lvl>
    <w:lvl w:ilvl="1" w:tplc="0C090003" w:tentative="1">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abstractNum w:abstractNumId="5" w15:restartNumberingAfterBreak="0">
    <w:nsid w:val="1D9D483E"/>
    <w:multiLevelType w:val="hybridMultilevel"/>
    <w:tmpl w:val="74F0A8A8"/>
    <w:lvl w:ilvl="0" w:tplc="0C090001">
      <w:start w:val="1"/>
      <w:numFmt w:val="bullet"/>
      <w:lvlText w:val=""/>
      <w:lvlJc w:val="left"/>
      <w:pPr>
        <w:ind w:left="990" w:hanging="360"/>
      </w:pPr>
      <w:rPr>
        <w:rFonts w:ascii="Symbol" w:hAnsi="Symbol" w:hint="default"/>
      </w:rPr>
    </w:lvl>
    <w:lvl w:ilvl="1" w:tplc="0C090003" w:tentative="1">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abstractNum w:abstractNumId="6" w15:restartNumberingAfterBreak="0">
    <w:nsid w:val="1E391B38"/>
    <w:multiLevelType w:val="multilevel"/>
    <w:tmpl w:val="F4645E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33D0F84"/>
    <w:multiLevelType w:val="hybridMultilevel"/>
    <w:tmpl w:val="CC0EE952"/>
    <w:lvl w:ilvl="0" w:tplc="0C090001">
      <w:start w:val="1"/>
      <w:numFmt w:val="bullet"/>
      <w:lvlText w:val=""/>
      <w:lvlJc w:val="left"/>
      <w:pPr>
        <w:ind w:left="990" w:hanging="360"/>
      </w:pPr>
      <w:rPr>
        <w:rFonts w:ascii="Symbol" w:hAnsi="Symbol" w:hint="default"/>
      </w:rPr>
    </w:lvl>
    <w:lvl w:ilvl="1" w:tplc="0C090003" w:tentative="1">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abstractNum w:abstractNumId="8" w15:restartNumberingAfterBreak="0">
    <w:nsid w:val="23CF7B00"/>
    <w:multiLevelType w:val="multilevel"/>
    <w:tmpl w:val="F76CA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5171E35"/>
    <w:multiLevelType w:val="hybridMultilevel"/>
    <w:tmpl w:val="A9468DD8"/>
    <w:lvl w:ilvl="0" w:tplc="0C090001">
      <w:start w:val="1"/>
      <w:numFmt w:val="bullet"/>
      <w:lvlText w:val=""/>
      <w:lvlJc w:val="left"/>
      <w:pPr>
        <w:ind w:left="990" w:hanging="360"/>
      </w:pPr>
      <w:rPr>
        <w:rFonts w:ascii="Symbol" w:hAnsi="Symbol" w:hint="default"/>
      </w:rPr>
    </w:lvl>
    <w:lvl w:ilvl="1" w:tplc="0C090003" w:tentative="1">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abstractNum w:abstractNumId="10" w15:restartNumberingAfterBreak="0">
    <w:nsid w:val="38AF4AE5"/>
    <w:multiLevelType w:val="multilevel"/>
    <w:tmpl w:val="D55E3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AE17C46"/>
    <w:multiLevelType w:val="hybridMultilevel"/>
    <w:tmpl w:val="2CA2BBCE"/>
    <w:lvl w:ilvl="0" w:tplc="0C090001">
      <w:start w:val="1"/>
      <w:numFmt w:val="bullet"/>
      <w:lvlText w:val=""/>
      <w:lvlJc w:val="left"/>
      <w:pPr>
        <w:ind w:left="1110" w:hanging="360"/>
      </w:pPr>
      <w:rPr>
        <w:rFonts w:ascii="Symbol" w:hAnsi="Symbol" w:hint="default"/>
      </w:rPr>
    </w:lvl>
    <w:lvl w:ilvl="1" w:tplc="0C090003" w:tentative="1">
      <w:start w:val="1"/>
      <w:numFmt w:val="bullet"/>
      <w:lvlText w:val="o"/>
      <w:lvlJc w:val="left"/>
      <w:pPr>
        <w:ind w:left="1830" w:hanging="360"/>
      </w:pPr>
      <w:rPr>
        <w:rFonts w:ascii="Courier New" w:hAnsi="Courier New" w:cs="Courier New" w:hint="default"/>
      </w:rPr>
    </w:lvl>
    <w:lvl w:ilvl="2" w:tplc="0C090005" w:tentative="1">
      <w:start w:val="1"/>
      <w:numFmt w:val="bullet"/>
      <w:lvlText w:val=""/>
      <w:lvlJc w:val="left"/>
      <w:pPr>
        <w:ind w:left="2550" w:hanging="360"/>
      </w:pPr>
      <w:rPr>
        <w:rFonts w:ascii="Wingdings" w:hAnsi="Wingdings" w:hint="default"/>
      </w:rPr>
    </w:lvl>
    <w:lvl w:ilvl="3" w:tplc="0C090001" w:tentative="1">
      <w:start w:val="1"/>
      <w:numFmt w:val="bullet"/>
      <w:lvlText w:val=""/>
      <w:lvlJc w:val="left"/>
      <w:pPr>
        <w:ind w:left="3270" w:hanging="360"/>
      </w:pPr>
      <w:rPr>
        <w:rFonts w:ascii="Symbol" w:hAnsi="Symbol" w:hint="default"/>
      </w:rPr>
    </w:lvl>
    <w:lvl w:ilvl="4" w:tplc="0C090003" w:tentative="1">
      <w:start w:val="1"/>
      <w:numFmt w:val="bullet"/>
      <w:lvlText w:val="o"/>
      <w:lvlJc w:val="left"/>
      <w:pPr>
        <w:ind w:left="3990" w:hanging="360"/>
      </w:pPr>
      <w:rPr>
        <w:rFonts w:ascii="Courier New" w:hAnsi="Courier New" w:cs="Courier New" w:hint="default"/>
      </w:rPr>
    </w:lvl>
    <w:lvl w:ilvl="5" w:tplc="0C090005" w:tentative="1">
      <w:start w:val="1"/>
      <w:numFmt w:val="bullet"/>
      <w:lvlText w:val=""/>
      <w:lvlJc w:val="left"/>
      <w:pPr>
        <w:ind w:left="4710" w:hanging="360"/>
      </w:pPr>
      <w:rPr>
        <w:rFonts w:ascii="Wingdings" w:hAnsi="Wingdings" w:hint="default"/>
      </w:rPr>
    </w:lvl>
    <w:lvl w:ilvl="6" w:tplc="0C090001" w:tentative="1">
      <w:start w:val="1"/>
      <w:numFmt w:val="bullet"/>
      <w:lvlText w:val=""/>
      <w:lvlJc w:val="left"/>
      <w:pPr>
        <w:ind w:left="5430" w:hanging="360"/>
      </w:pPr>
      <w:rPr>
        <w:rFonts w:ascii="Symbol" w:hAnsi="Symbol" w:hint="default"/>
      </w:rPr>
    </w:lvl>
    <w:lvl w:ilvl="7" w:tplc="0C090003" w:tentative="1">
      <w:start w:val="1"/>
      <w:numFmt w:val="bullet"/>
      <w:lvlText w:val="o"/>
      <w:lvlJc w:val="left"/>
      <w:pPr>
        <w:ind w:left="6150" w:hanging="360"/>
      </w:pPr>
      <w:rPr>
        <w:rFonts w:ascii="Courier New" w:hAnsi="Courier New" w:cs="Courier New" w:hint="default"/>
      </w:rPr>
    </w:lvl>
    <w:lvl w:ilvl="8" w:tplc="0C090005" w:tentative="1">
      <w:start w:val="1"/>
      <w:numFmt w:val="bullet"/>
      <w:lvlText w:val=""/>
      <w:lvlJc w:val="left"/>
      <w:pPr>
        <w:ind w:left="6870" w:hanging="360"/>
      </w:pPr>
      <w:rPr>
        <w:rFonts w:ascii="Wingdings" w:hAnsi="Wingdings" w:hint="default"/>
      </w:rPr>
    </w:lvl>
  </w:abstractNum>
  <w:abstractNum w:abstractNumId="12" w15:restartNumberingAfterBreak="0">
    <w:nsid w:val="40C16A2E"/>
    <w:multiLevelType w:val="hybridMultilevel"/>
    <w:tmpl w:val="57A26FF4"/>
    <w:lvl w:ilvl="0" w:tplc="0C090001">
      <w:start w:val="1"/>
      <w:numFmt w:val="bullet"/>
      <w:lvlText w:val=""/>
      <w:lvlJc w:val="left"/>
      <w:pPr>
        <w:ind w:left="990" w:hanging="360"/>
      </w:pPr>
      <w:rPr>
        <w:rFonts w:ascii="Symbol" w:hAnsi="Symbol" w:hint="default"/>
      </w:rPr>
    </w:lvl>
    <w:lvl w:ilvl="1" w:tplc="0C090003" w:tentative="1">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abstractNum w:abstractNumId="13" w15:restartNumberingAfterBreak="0">
    <w:nsid w:val="42BF4BB0"/>
    <w:multiLevelType w:val="hybridMultilevel"/>
    <w:tmpl w:val="7DA493AC"/>
    <w:lvl w:ilvl="0" w:tplc="0C090001">
      <w:start w:val="1"/>
      <w:numFmt w:val="bullet"/>
      <w:lvlText w:val=""/>
      <w:lvlJc w:val="left"/>
      <w:pPr>
        <w:ind w:left="990" w:hanging="360"/>
      </w:pPr>
      <w:rPr>
        <w:rFonts w:ascii="Symbol" w:hAnsi="Symbol" w:hint="default"/>
      </w:rPr>
    </w:lvl>
    <w:lvl w:ilvl="1" w:tplc="0C090003" w:tentative="1">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abstractNum w:abstractNumId="14" w15:restartNumberingAfterBreak="0">
    <w:nsid w:val="447176DD"/>
    <w:multiLevelType w:val="hybridMultilevel"/>
    <w:tmpl w:val="A284506A"/>
    <w:lvl w:ilvl="0" w:tplc="0C090001">
      <w:start w:val="1"/>
      <w:numFmt w:val="bullet"/>
      <w:lvlText w:val=""/>
      <w:lvlJc w:val="left"/>
      <w:pPr>
        <w:ind w:left="1200" w:hanging="360"/>
      </w:pPr>
      <w:rPr>
        <w:rFonts w:ascii="Symbol" w:hAnsi="Symbol" w:hint="default"/>
      </w:rPr>
    </w:lvl>
    <w:lvl w:ilvl="1" w:tplc="0C090003" w:tentative="1">
      <w:start w:val="1"/>
      <w:numFmt w:val="bullet"/>
      <w:lvlText w:val="o"/>
      <w:lvlJc w:val="left"/>
      <w:pPr>
        <w:ind w:left="1920" w:hanging="360"/>
      </w:pPr>
      <w:rPr>
        <w:rFonts w:ascii="Courier New" w:hAnsi="Courier New" w:cs="Courier New" w:hint="default"/>
      </w:rPr>
    </w:lvl>
    <w:lvl w:ilvl="2" w:tplc="0C090005" w:tentative="1">
      <w:start w:val="1"/>
      <w:numFmt w:val="bullet"/>
      <w:lvlText w:val=""/>
      <w:lvlJc w:val="left"/>
      <w:pPr>
        <w:ind w:left="2640" w:hanging="360"/>
      </w:pPr>
      <w:rPr>
        <w:rFonts w:ascii="Wingdings" w:hAnsi="Wingdings" w:hint="default"/>
      </w:rPr>
    </w:lvl>
    <w:lvl w:ilvl="3" w:tplc="0C090001" w:tentative="1">
      <w:start w:val="1"/>
      <w:numFmt w:val="bullet"/>
      <w:lvlText w:val=""/>
      <w:lvlJc w:val="left"/>
      <w:pPr>
        <w:ind w:left="3360" w:hanging="360"/>
      </w:pPr>
      <w:rPr>
        <w:rFonts w:ascii="Symbol" w:hAnsi="Symbol" w:hint="default"/>
      </w:rPr>
    </w:lvl>
    <w:lvl w:ilvl="4" w:tplc="0C090003" w:tentative="1">
      <w:start w:val="1"/>
      <w:numFmt w:val="bullet"/>
      <w:lvlText w:val="o"/>
      <w:lvlJc w:val="left"/>
      <w:pPr>
        <w:ind w:left="4080" w:hanging="360"/>
      </w:pPr>
      <w:rPr>
        <w:rFonts w:ascii="Courier New" w:hAnsi="Courier New" w:cs="Courier New" w:hint="default"/>
      </w:rPr>
    </w:lvl>
    <w:lvl w:ilvl="5" w:tplc="0C090005" w:tentative="1">
      <w:start w:val="1"/>
      <w:numFmt w:val="bullet"/>
      <w:lvlText w:val=""/>
      <w:lvlJc w:val="left"/>
      <w:pPr>
        <w:ind w:left="4800" w:hanging="360"/>
      </w:pPr>
      <w:rPr>
        <w:rFonts w:ascii="Wingdings" w:hAnsi="Wingdings" w:hint="default"/>
      </w:rPr>
    </w:lvl>
    <w:lvl w:ilvl="6" w:tplc="0C090001" w:tentative="1">
      <w:start w:val="1"/>
      <w:numFmt w:val="bullet"/>
      <w:lvlText w:val=""/>
      <w:lvlJc w:val="left"/>
      <w:pPr>
        <w:ind w:left="5520" w:hanging="360"/>
      </w:pPr>
      <w:rPr>
        <w:rFonts w:ascii="Symbol" w:hAnsi="Symbol" w:hint="default"/>
      </w:rPr>
    </w:lvl>
    <w:lvl w:ilvl="7" w:tplc="0C090003" w:tentative="1">
      <w:start w:val="1"/>
      <w:numFmt w:val="bullet"/>
      <w:lvlText w:val="o"/>
      <w:lvlJc w:val="left"/>
      <w:pPr>
        <w:ind w:left="6240" w:hanging="360"/>
      </w:pPr>
      <w:rPr>
        <w:rFonts w:ascii="Courier New" w:hAnsi="Courier New" w:cs="Courier New" w:hint="default"/>
      </w:rPr>
    </w:lvl>
    <w:lvl w:ilvl="8" w:tplc="0C090005" w:tentative="1">
      <w:start w:val="1"/>
      <w:numFmt w:val="bullet"/>
      <w:lvlText w:val=""/>
      <w:lvlJc w:val="left"/>
      <w:pPr>
        <w:ind w:left="6960" w:hanging="360"/>
      </w:pPr>
      <w:rPr>
        <w:rFonts w:ascii="Wingdings" w:hAnsi="Wingdings" w:hint="default"/>
      </w:rPr>
    </w:lvl>
  </w:abstractNum>
  <w:abstractNum w:abstractNumId="15" w15:restartNumberingAfterBreak="0">
    <w:nsid w:val="47507C3C"/>
    <w:multiLevelType w:val="hybridMultilevel"/>
    <w:tmpl w:val="B3EE1EF6"/>
    <w:lvl w:ilvl="0" w:tplc="0C090001">
      <w:start w:val="1"/>
      <w:numFmt w:val="bullet"/>
      <w:lvlText w:val=""/>
      <w:lvlJc w:val="left"/>
      <w:pPr>
        <w:ind w:left="990" w:hanging="360"/>
      </w:pPr>
      <w:rPr>
        <w:rFonts w:ascii="Symbol" w:hAnsi="Symbol" w:hint="default"/>
      </w:rPr>
    </w:lvl>
    <w:lvl w:ilvl="1" w:tplc="0C090003" w:tentative="1">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abstractNum w:abstractNumId="16" w15:restartNumberingAfterBreak="0">
    <w:nsid w:val="4A974A67"/>
    <w:multiLevelType w:val="hybridMultilevel"/>
    <w:tmpl w:val="415CD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383E00"/>
    <w:multiLevelType w:val="hybridMultilevel"/>
    <w:tmpl w:val="858E41FC"/>
    <w:lvl w:ilvl="0" w:tplc="0C090001">
      <w:start w:val="1"/>
      <w:numFmt w:val="bullet"/>
      <w:lvlText w:val=""/>
      <w:lvlJc w:val="left"/>
      <w:pPr>
        <w:ind w:left="990" w:hanging="360"/>
      </w:pPr>
      <w:rPr>
        <w:rFonts w:ascii="Symbol" w:hAnsi="Symbol" w:hint="default"/>
      </w:rPr>
    </w:lvl>
    <w:lvl w:ilvl="1" w:tplc="0C090003" w:tentative="1">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abstractNum w:abstractNumId="18" w15:restartNumberingAfterBreak="0">
    <w:nsid w:val="50B15A96"/>
    <w:multiLevelType w:val="hybridMultilevel"/>
    <w:tmpl w:val="EE42EF38"/>
    <w:lvl w:ilvl="0" w:tplc="0C090001">
      <w:start w:val="1"/>
      <w:numFmt w:val="bullet"/>
      <w:lvlText w:val=""/>
      <w:lvlJc w:val="left"/>
      <w:pPr>
        <w:ind w:left="990" w:hanging="360"/>
      </w:pPr>
      <w:rPr>
        <w:rFonts w:ascii="Symbol" w:hAnsi="Symbol" w:hint="default"/>
      </w:rPr>
    </w:lvl>
    <w:lvl w:ilvl="1" w:tplc="0C090003" w:tentative="1">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abstractNum w:abstractNumId="19" w15:restartNumberingAfterBreak="0">
    <w:nsid w:val="57301377"/>
    <w:multiLevelType w:val="hybridMultilevel"/>
    <w:tmpl w:val="FBD6EFE2"/>
    <w:lvl w:ilvl="0" w:tplc="0C090001">
      <w:start w:val="1"/>
      <w:numFmt w:val="bullet"/>
      <w:lvlText w:val=""/>
      <w:lvlJc w:val="left"/>
      <w:pPr>
        <w:ind w:left="990" w:hanging="360"/>
      </w:pPr>
      <w:rPr>
        <w:rFonts w:ascii="Symbol" w:hAnsi="Symbol" w:hint="default"/>
      </w:rPr>
    </w:lvl>
    <w:lvl w:ilvl="1" w:tplc="0C090003" w:tentative="1">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abstractNum w:abstractNumId="20" w15:restartNumberingAfterBreak="0">
    <w:nsid w:val="58E57F97"/>
    <w:multiLevelType w:val="hybridMultilevel"/>
    <w:tmpl w:val="568CCD9A"/>
    <w:lvl w:ilvl="0" w:tplc="0C090001">
      <w:start w:val="1"/>
      <w:numFmt w:val="bullet"/>
      <w:lvlText w:val=""/>
      <w:lvlJc w:val="left"/>
      <w:pPr>
        <w:ind w:left="990" w:hanging="360"/>
      </w:pPr>
      <w:rPr>
        <w:rFonts w:ascii="Symbol" w:hAnsi="Symbol" w:hint="default"/>
      </w:rPr>
    </w:lvl>
    <w:lvl w:ilvl="1" w:tplc="0C090003" w:tentative="1">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abstractNum w:abstractNumId="21" w15:restartNumberingAfterBreak="0">
    <w:nsid w:val="5D1F351E"/>
    <w:multiLevelType w:val="hybridMultilevel"/>
    <w:tmpl w:val="E502396E"/>
    <w:lvl w:ilvl="0" w:tplc="0C090001">
      <w:start w:val="1"/>
      <w:numFmt w:val="bullet"/>
      <w:lvlText w:val=""/>
      <w:lvlJc w:val="left"/>
      <w:pPr>
        <w:ind w:left="990" w:hanging="360"/>
      </w:pPr>
      <w:rPr>
        <w:rFonts w:ascii="Symbol" w:hAnsi="Symbol" w:hint="default"/>
      </w:rPr>
    </w:lvl>
    <w:lvl w:ilvl="1" w:tplc="0C090003" w:tentative="1">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abstractNum w:abstractNumId="22" w15:restartNumberingAfterBreak="0">
    <w:nsid w:val="5D6B284C"/>
    <w:multiLevelType w:val="hybridMultilevel"/>
    <w:tmpl w:val="3B3A8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B77E9D"/>
    <w:multiLevelType w:val="hybridMultilevel"/>
    <w:tmpl w:val="2E2CCAF4"/>
    <w:lvl w:ilvl="0" w:tplc="0C090001">
      <w:start w:val="1"/>
      <w:numFmt w:val="bullet"/>
      <w:lvlText w:val=""/>
      <w:lvlJc w:val="left"/>
      <w:pPr>
        <w:ind w:left="990" w:hanging="360"/>
      </w:pPr>
      <w:rPr>
        <w:rFonts w:ascii="Symbol" w:hAnsi="Symbol" w:hint="default"/>
      </w:rPr>
    </w:lvl>
    <w:lvl w:ilvl="1" w:tplc="0C090003" w:tentative="1">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abstractNum w:abstractNumId="24" w15:restartNumberingAfterBreak="0">
    <w:nsid w:val="67020DB1"/>
    <w:multiLevelType w:val="hybridMultilevel"/>
    <w:tmpl w:val="CE9EF848"/>
    <w:lvl w:ilvl="0" w:tplc="0C090001">
      <w:start w:val="1"/>
      <w:numFmt w:val="bullet"/>
      <w:lvlText w:val=""/>
      <w:lvlJc w:val="left"/>
      <w:pPr>
        <w:ind w:left="990" w:hanging="360"/>
      </w:pPr>
      <w:rPr>
        <w:rFonts w:ascii="Symbol" w:hAnsi="Symbol" w:hint="default"/>
      </w:rPr>
    </w:lvl>
    <w:lvl w:ilvl="1" w:tplc="0C090003" w:tentative="1">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abstractNum w:abstractNumId="25" w15:restartNumberingAfterBreak="0">
    <w:nsid w:val="75B45DAA"/>
    <w:multiLevelType w:val="hybridMultilevel"/>
    <w:tmpl w:val="06C05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E105FB"/>
    <w:multiLevelType w:val="hybridMultilevel"/>
    <w:tmpl w:val="CFCC6E6A"/>
    <w:lvl w:ilvl="0" w:tplc="0C090001">
      <w:start w:val="1"/>
      <w:numFmt w:val="bullet"/>
      <w:lvlText w:val=""/>
      <w:lvlJc w:val="left"/>
      <w:pPr>
        <w:ind w:left="1110" w:hanging="360"/>
      </w:pPr>
      <w:rPr>
        <w:rFonts w:ascii="Symbol" w:hAnsi="Symbol" w:hint="default"/>
      </w:rPr>
    </w:lvl>
    <w:lvl w:ilvl="1" w:tplc="0C090003" w:tentative="1">
      <w:start w:val="1"/>
      <w:numFmt w:val="bullet"/>
      <w:lvlText w:val="o"/>
      <w:lvlJc w:val="left"/>
      <w:pPr>
        <w:ind w:left="1830" w:hanging="360"/>
      </w:pPr>
      <w:rPr>
        <w:rFonts w:ascii="Courier New" w:hAnsi="Courier New" w:cs="Courier New" w:hint="default"/>
      </w:rPr>
    </w:lvl>
    <w:lvl w:ilvl="2" w:tplc="0C090005" w:tentative="1">
      <w:start w:val="1"/>
      <w:numFmt w:val="bullet"/>
      <w:lvlText w:val=""/>
      <w:lvlJc w:val="left"/>
      <w:pPr>
        <w:ind w:left="2550" w:hanging="360"/>
      </w:pPr>
      <w:rPr>
        <w:rFonts w:ascii="Wingdings" w:hAnsi="Wingdings" w:hint="default"/>
      </w:rPr>
    </w:lvl>
    <w:lvl w:ilvl="3" w:tplc="0C090001" w:tentative="1">
      <w:start w:val="1"/>
      <w:numFmt w:val="bullet"/>
      <w:lvlText w:val=""/>
      <w:lvlJc w:val="left"/>
      <w:pPr>
        <w:ind w:left="3270" w:hanging="360"/>
      </w:pPr>
      <w:rPr>
        <w:rFonts w:ascii="Symbol" w:hAnsi="Symbol" w:hint="default"/>
      </w:rPr>
    </w:lvl>
    <w:lvl w:ilvl="4" w:tplc="0C090003" w:tentative="1">
      <w:start w:val="1"/>
      <w:numFmt w:val="bullet"/>
      <w:lvlText w:val="o"/>
      <w:lvlJc w:val="left"/>
      <w:pPr>
        <w:ind w:left="3990" w:hanging="360"/>
      </w:pPr>
      <w:rPr>
        <w:rFonts w:ascii="Courier New" w:hAnsi="Courier New" w:cs="Courier New" w:hint="default"/>
      </w:rPr>
    </w:lvl>
    <w:lvl w:ilvl="5" w:tplc="0C090005" w:tentative="1">
      <w:start w:val="1"/>
      <w:numFmt w:val="bullet"/>
      <w:lvlText w:val=""/>
      <w:lvlJc w:val="left"/>
      <w:pPr>
        <w:ind w:left="4710" w:hanging="360"/>
      </w:pPr>
      <w:rPr>
        <w:rFonts w:ascii="Wingdings" w:hAnsi="Wingdings" w:hint="default"/>
      </w:rPr>
    </w:lvl>
    <w:lvl w:ilvl="6" w:tplc="0C090001" w:tentative="1">
      <w:start w:val="1"/>
      <w:numFmt w:val="bullet"/>
      <w:lvlText w:val=""/>
      <w:lvlJc w:val="left"/>
      <w:pPr>
        <w:ind w:left="5430" w:hanging="360"/>
      </w:pPr>
      <w:rPr>
        <w:rFonts w:ascii="Symbol" w:hAnsi="Symbol" w:hint="default"/>
      </w:rPr>
    </w:lvl>
    <w:lvl w:ilvl="7" w:tplc="0C090003" w:tentative="1">
      <w:start w:val="1"/>
      <w:numFmt w:val="bullet"/>
      <w:lvlText w:val="o"/>
      <w:lvlJc w:val="left"/>
      <w:pPr>
        <w:ind w:left="6150" w:hanging="360"/>
      </w:pPr>
      <w:rPr>
        <w:rFonts w:ascii="Courier New" w:hAnsi="Courier New" w:cs="Courier New" w:hint="default"/>
      </w:rPr>
    </w:lvl>
    <w:lvl w:ilvl="8" w:tplc="0C090005" w:tentative="1">
      <w:start w:val="1"/>
      <w:numFmt w:val="bullet"/>
      <w:lvlText w:val=""/>
      <w:lvlJc w:val="left"/>
      <w:pPr>
        <w:ind w:left="6870" w:hanging="360"/>
      </w:pPr>
      <w:rPr>
        <w:rFonts w:ascii="Wingdings" w:hAnsi="Wingdings" w:hint="default"/>
      </w:rPr>
    </w:lvl>
  </w:abstractNum>
  <w:abstractNum w:abstractNumId="27" w15:restartNumberingAfterBreak="0">
    <w:nsid w:val="7A5F7359"/>
    <w:multiLevelType w:val="multilevel"/>
    <w:tmpl w:val="FB0A48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E5962EA"/>
    <w:multiLevelType w:val="hybridMultilevel"/>
    <w:tmpl w:val="5596DF16"/>
    <w:lvl w:ilvl="0" w:tplc="0C090001">
      <w:start w:val="1"/>
      <w:numFmt w:val="bullet"/>
      <w:lvlText w:val=""/>
      <w:lvlJc w:val="left"/>
      <w:pPr>
        <w:ind w:left="990" w:hanging="360"/>
      </w:pPr>
      <w:rPr>
        <w:rFonts w:ascii="Symbol" w:hAnsi="Symbol" w:hint="default"/>
      </w:rPr>
    </w:lvl>
    <w:lvl w:ilvl="1" w:tplc="0C090003" w:tentative="1">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num w:numId="1" w16cid:durableId="872696363">
    <w:abstractNumId w:val="27"/>
  </w:num>
  <w:num w:numId="2" w16cid:durableId="233008716">
    <w:abstractNumId w:val="6"/>
  </w:num>
  <w:num w:numId="3" w16cid:durableId="220139578">
    <w:abstractNumId w:val="10"/>
  </w:num>
  <w:num w:numId="4" w16cid:durableId="1540511647">
    <w:abstractNumId w:val="8"/>
  </w:num>
  <w:num w:numId="5" w16cid:durableId="564072022">
    <w:abstractNumId w:val="15"/>
  </w:num>
  <w:num w:numId="6" w16cid:durableId="1872187684">
    <w:abstractNumId w:val="24"/>
  </w:num>
  <w:num w:numId="7" w16cid:durableId="481048239">
    <w:abstractNumId w:val="21"/>
  </w:num>
  <w:num w:numId="8" w16cid:durableId="1300960200">
    <w:abstractNumId w:val="7"/>
  </w:num>
  <w:num w:numId="9" w16cid:durableId="247354585">
    <w:abstractNumId w:val="22"/>
  </w:num>
  <w:num w:numId="10" w16cid:durableId="731464668">
    <w:abstractNumId w:val="28"/>
  </w:num>
  <w:num w:numId="11" w16cid:durableId="313334203">
    <w:abstractNumId w:val="26"/>
  </w:num>
  <w:num w:numId="12" w16cid:durableId="1149714494">
    <w:abstractNumId w:val="13"/>
  </w:num>
  <w:num w:numId="13" w16cid:durableId="468941069">
    <w:abstractNumId w:val="9"/>
  </w:num>
  <w:num w:numId="14" w16cid:durableId="1046176641">
    <w:abstractNumId w:val="2"/>
  </w:num>
  <w:num w:numId="15" w16cid:durableId="161941584">
    <w:abstractNumId w:val="19"/>
  </w:num>
  <w:num w:numId="16" w16cid:durableId="238903195">
    <w:abstractNumId w:val="0"/>
  </w:num>
  <w:num w:numId="17" w16cid:durableId="2133278773">
    <w:abstractNumId w:val="16"/>
  </w:num>
  <w:num w:numId="18" w16cid:durableId="1526022540">
    <w:abstractNumId w:val="23"/>
  </w:num>
  <w:num w:numId="19" w16cid:durableId="530386058">
    <w:abstractNumId w:val="20"/>
  </w:num>
  <w:num w:numId="20" w16cid:durableId="2029285880">
    <w:abstractNumId w:val="11"/>
  </w:num>
  <w:num w:numId="21" w16cid:durableId="971716190">
    <w:abstractNumId w:val="14"/>
  </w:num>
  <w:num w:numId="22" w16cid:durableId="1304384070">
    <w:abstractNumId w:val="17"/>
  </w:num>
  <w:num w:numId="23" w16cid:durableId="1344358837">
    <w:abstractNumId w:val="18"/>
  </w:num>
  <w:num w:numId="24" w16cid:durableId="2128036752">
    <w:abstractNumId w:val="25"/>
  </w:num>
  <w:num w:numId="25" w16cid:durableId="562109545">
    <w:abstractNumId w:val="1"/>
  </w:num>
  <w:num w:numId="26" w16cid:durableId="621303266">
    <w:abstractNumId w:val="3"/>
  </w:num>
  <w:num w:numId="27" w16cid:durableId="38554095">
    <w:abstractNumId w:val="12"/>
  </w:num>
  <w:num w:numId="28" w16cid:durableId="431706447">
    <w:abstractNumId w:val="5"/>
  </w:num>
  <w:num w:numId="29" w16cid:durableId="1203665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553"/>
    <w:rsid w:val="00014987"/>
    <w:rsid w:val="0003492C"/>
    <w:rsid w:val="001127A4"/>
    <w:rsid w:val="001470C6"/>
    <w:rsid w:val="001917F5"/>
    <w:rsid w:val="0021791B"/>
    <w:rsid w:val="00281533"/>
    <w:rsid w:val="002F27D3"/>
    <w:rsid w:val="00321E1D"/>
    <w:rsid w:val="003613F0"/>
    <w:rsid w:val="003671D0"/>
    <w:rsid w:val="00406C43"/>
    <w:rsid w:val="00474EC3"/>
    <w:rsid w:val="004B3D95"/>
    <w:rsid w:val="004C4195"/>
    <w:rsid w:val="0052656F"/>
    <w:rsid w:val="005621C7"/>
    <w:rsid w:val="006F3F69"/>
    <w:rsid w:val="00745E66"/>
    <w:rsid w:val="00786FA8"/>
    <w:rsid w:val="00821A27"/>
    <w:rsid w:val="00A75852"/>
    <w:rsid w:val="00A76FE3"/>
    <w:rsid w:val="00AD5B83"/>
    <w:rsid w:val="00AE1643"/>
    <w:rsid w:val="00B245FE"/>
    <w:rsid w:val="00BE1ACE"/>
    <w:rsid w:val="00C35FFA"/>
    <w:rsid w:val="00C83D21"/>
    <w:rsid w:val="00DC1279"/>
    <w:rsid w:val="00DD20C8"/>
    <w:rsid w:val="00DF5B8D"/>
    <w:rsid w:val="00E62BCC"/>
    <w:rsid w:val="00F4302E"/>
    <w:rsid w:val="00F43890"/>
    <w:rsid w:val="00F45553"/>
    <w:rsid w:val="00FD73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B1E84"/>
  <w15:docId w15:val="{2BF9F33B-C0E1-4288-BB77-1B604B76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Arial Narrow" w:hAnsi="Arial Narrow" w:cs="Arial Narrow"/>
        <w:sz w:val="24"/>
        <w:szCs w:val="24"/>
        <w:lang w:val="en" w:eastAsia="en-AU" w:bidi="ar-SA"/>
      </w:rPr>
    </w:rPrDefault>
    <w:pPrDefault>
      <w:pPr>
        <w:widowControl w:val="0"/>
        <w:spacing w:line="276" w:lineRule="auto"/>
        <w:ind w:left="270" w:right="57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30" w:right="0"/>
      <w:outlineLvl w:val="0"/>
    </w:pPr>
    <w:rPr>
      <w:b/>
      <w:sz w:val="28"/>
      <w:szCs w:val="28"/>
    </w:rPr>
  </w:style>
  <w:style w:type="paragraph" w:styleId="Heading2">
    <w:name w:val="heading 2"/>
    <w:basedOn w:val="Normal"/>
    <w:next w:val="Normal"/>
    <w:uiPriority w:val="9"/>
    <w:semiHidden/>
    <w:unhideWhenUsed/>
    <w:qFormat/>
    <w:pPr>
      <w:ind w:left="300" w:right="580"/>
      <w:outlineLvl w:val="1"/>
    </w:pPr>
    <w:rPr>
      <w:sz w:val="36"/>
      <w:szCs w:val="36"/>
    </w:rPr>
  </w:style>
  <w:style w:type="paragraph" w:styleId="Heading3">
    <w:name w:val="heading 3"/>
    <w:basedOn w:val="Normal"/>
    <w:next w:val="Normal"/>
    <w:uiPriority w:val="9"/>
    <w:semiHidden/>
    <w:unhideWhenUsed/>
    <w:qFormat/>
    <w:pPr>
      <w:spacing w:before="280" w:after="80"/>
      <w:outlineLvl w:val="2"/>
    </w:pPr>
    <w:rPr>
      <w:b/>
      <w:color w:val="666666"/>
    </w:rPr>
  </w:style>
  <w:style w:type="paragraph" w:styleId="Heading4">
    <w:name w:val="heading 4"/>
    <w:basedOn w:val="Normal"/>
    <w:next w:val="Normal"/>
    <w:uiPriority w:val="9"/>
    <w:semiHidden/>
    <w:unhideWhenUsed/>
    <w:qFormat/>
    <w:pPr>
      <w:spacing w:before="240" w:after="40"/>
      <w:outlineLvl w:val="3"/>
    </w:pPr>
    <w:rPr>
      <w:i/>
      <w:color w:val="666666"/>
      <w:sz w:val="22"/>
      <w:szCs w:val="22"/>
    </w:rPr>
  </w:style>
  <w:style w:type="paragraph" w:styleId="Heading5">
    <w:name w:val="heading 5"/>
    <w:basedOn w:val="Normal"/>
    <w:next w:val="Normal"/>
    <w:uiPriority w:val="9"/>
    <w:semiHidden/>
    <w:unhideWhenUsed/>
    <w:qFormat/>
    <w:pPr>
      <w:spacing w:before="220" w:after="40"/>
      <w:outlineLvl w:val="4"/>
    </w:pPr>
    <w:rPr>
      <w:b/>
      <w:color w:val="666666"/>
      <w:sz w:val="20"/>
      <w:szCs w:val="20"/>
    </w:rPr>
  </w:style>
  <w:style w:type="paragraph" w:styleId="Heading6">
    <w:name w:val="heading 6"/>
    <w:basedOn w:val="Normal"/>
    <w:next w:val="Normal"/>
    <w:uiPriority w:val="9"/>
    <w:semiHidden/>
    <w:unhideWhenUsed/>
    <w:qFormat/>
    <w:pPr>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ind w:left="135"/>
    </w:pPr>
    <w:rPr>
      <w:b/>
      <w:sz w:val="28"/>
      <w:szCs w:val="28"/>
    </w:rPr>
  </w:style>
  <w:style w:type="paragraph" w:styleId="Subtitle">
    <w:name w:val="Subtitle"/>
    <w:basedOn w:val="Normal"/>
    <w:next w:val="Normal"/>
    <w:uiPriority w:val="11"/>
    <w:qFormat/>
    <w:pPr>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83D21"/>
    <w:pPr>
      <w:ind w:left="720"/>
      <w:contextualSpacing/>
    </w:pPr>
  </w:style>
  <w:style w:type="paragraph" w:styleId="Header">
    <w:name w:val="header"/>
    <w:basedOn w:val="Normal"/>
    <w:link w:val="HeaderChar"/>
    <w:uiPriority w:val="99"/>
    <w:unhideWhenUsed/>
    <w:rsid w:val="00C83D21"/>
    <w:pPr>
      <w:tabs>
        <w:tab w:val="center" w:pos="4513"/>
        <w:tab w:val="right" w:pos="9026"/>
      </w:tabs>
      <w:spacing w:line="240" w:lineRule="auto"/>
    </w:pPr>
  </w:style>
  <w:style w:type="character" w:customStyle="1" w:styleId="HeaderChar">
    <w:name w:val="Header Char"/>
    <w:basedOn w:val="DefaultParagraphFont"/>
    <w:link w:val="Header"/>
    <w:uiPriority w:val="99"/>
    <w:rsid w:val="00C83D21"/>
  </w:style>
  <w:style w:type="paragraph" w:styleId="Footer">
    <w:name w:val="footer"/>
    <w:basedOn w:val="Normal"/>
    <w:link w:val="FooterChar"/>
    <w:uiPriority w:val="99"/>
    <w:unhideWhenUsed/>
    <w:rsid w:val="00C83D21"/>
    <w:pPr>
      <w:tabs>
        <w:tab w:val="center" w:pos="4513"/>
        <w:tab w:val="right" w:pos="9026"/>
      </w:tabs>
      <w:spacing w:line="240" w:lineRule="auto"/>
    </w:pPr>
  </w:style>
  <w:style w:type="character" w:customStyle="1" w:styleId="FooterChar">
    <w:name w:val="Footer Char"/>
    <w:basedOn w:val="DefaultParagraphFont"/>
    <w:link w:val="Footer"/>
    <w:uiPriority w:val="99"/>
    <w:rsid w:val="00C83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health.vic.gov.au/foodsafety/languag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cs.google.com/a/cft.com.au/document/d/1O36KJvoBi6uxahq2TWsrecdbFW8N4lGDjRcPn9164j0/ed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ining.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si.gov.au/documents/privacy-policy" TargetMode="External"/><Relationship Id="rId4" Type="http://schemas.openxmlformats.org/officeDocument/2006/relationships/webSettings" Target="webSettings.xml"/><Relationship Id="rId9" Type="http://schemas.openxmlformats.org/officeDocument/2006/relationships/hyperlink" Target="https://docs.google.com/a/cft.com.au/document/d/1CjuS8arHRMi2_LLp_Xy4d29eBN7jheSB3HP9AC49qS4/ed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5253</Words>
  <Characters>29948</Characters>
  <Application>Microsoft Office Word</Application>
  <DocSecurity>0</DocSecurity>
  <Lines>249</Lines>
  <Paragraphs>70</Paragraphs>
  <ScaleCrop>false</ScaleCrop>
  <Company/>
  <LinksUpToDate>false</LinksUpToDate>
  <CharactersWithSpaces>35131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 Thomas</dc:creator>
  <cp:lastModifiedBy>Carmel Thomas</cp:lastModifiedBy>
  <cp:revision>11</cp:revision>
  <dcterms:created xsi:type="dcterms:W3CDTF">2021-07-28T02:44:00Z</dcterms:created>
  <dcterms:modified xsi:type="dcterms:W3CDTF">2024-07-18T05:19:00Z</dcterms:modified>
</cp:coreProperties>
</file>